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91" w:rsidRPr="00C40B91" w:rsidRDefault="00C40B91" w:rsidP="00C40B91">
      <w:pPr>
        <w:pStyle w:val="ConsPlusTitle"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ПРАВИТЕЛЬСТВО РОССИЙСКОЙ ФЕДЕРАЦИИ</w:t>
      </w:r>
    </w:p>
    <w:p w:rsidR="00C40B91" w:rsidRPr="00C40B91" w:rsidRDefault="00C40B91" w:rsidP="00C40B91">
      <w:pPr>
        <w:pStyle w:val="ConsPlusTit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ПОСТАНОВЛЕНИЕ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от 27 марта 2018 г. N 331</w:t>
      </w:r>
    </w:p>
    <w:p w:rsidR="00C40B91" w:rsidRPr="00C40B91" w:rsidRDefault="00C40B91" w:rsidP="00C40B91">
      <w:pPr>
        <w:pStyle w:val="ConsPlusTitl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О ВНЕСЕНИИ ИЗМЕНЕНИЙ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 НЕКОТОРЫЕ АКТЫ ПРАВИТЕЛЬСТВА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РОССИЙСКОЙ ФЕДЕРАЦИИ ПО ВОПРОСАМ ОСУЩЕСТВЛЕНИЯ ДЕЯТЕЛЬНОСТИ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ПО УПРАВЛЕНИЮ МНОГОКВАРТИРНЫМИ ДОМАМИ И СОДЕРЖАНИЮ ОБЩЕГО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ИМУЩЕСТВА СОБСТВЕННИКОВ ПОМЕЩЕНИЙ В МНОГОКВАРТИРНЫХ ДОМАХ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И ПРИЗНАНИИ </w:t>
      </w:r>
      <w:proofErr w:type="gramStart"/>
      <w:r w:rsidRPr="00C40B91">
        <w:rPr>
          <w:rFonts w:ascii="Arial" w:hAnsi="Arial" w:cs="Arial"/>
          <w:sz w:val="24"/>
          <w:szCs w:val="24"/>
        </w:rPr>
        <w:t>УТРАТИВШИМИ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СИЛУ ОТДЕЛЬНЫХ ПОЛОЖЕНИЙ НЕКОТОРЫХ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АКТОВ ПРАВИТЕЛЬСТВА РОССИЙСКОЙ Ф</w:t>
      </w:r>
      <w:bookmarkStart w:id="0" w:name="_GoBack"/>
      <w:bookmarkEnd w:id="0"/>
      <w:r w:rsidRPr="00C40B91">
        <w:rPr>
          <w:rFonts w:ascii="Arial" w:hAnsi="Arial" w:cs="Arial"/>
          <w:sz w:val="24"/>
          <w:szCs w:val="24"/>
        </w:rPr>
        <w:t>ЕДЕРАЦИИ</w:t>
      </w:r>
    </w:p>
    <w:p w:rsidR="00C40B91" w:rsidRPr="00C40B91" w:rsidRDefault="00C40B91" w:rsidP="00C40B91">
      <w:pPr>
        <w:spacing w:after="1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Правительство Российской Федерации постановляет: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P38" w:history="1">
        <w:r w:rsidRPr="00C40B91">
          <w:rPr>
            <w:rFonts w:ascii="Arial" w:hAnsi="Arial" w:cs="Arial"/>
            <w:sz w:val="24"/>
            <w:szCs w:val="24"/>
          </w:rPr>
          <w:t>изменения</w:t>
        </w:r>
      </w:hyperlink>
      <w:r w:rsidRPr="00C40B91">
        <w:rPr>
          <w:rFonts w:ascii="Arial" w:hAnsi="Arial" w:cs="Arial"/>
          <w:sz w:val="24"/>
          <w:szCs w:val="24"/>
        </w:rPr>
        <w:t>, которые вносятся в акты Правительства Российской Федерации по вопросам осуществления деятельности по управлению многоквартирными домами и содержанию общего имущества собственников помещений в многоквартирных домах.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2. Признать утратившими силу: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5" w:history="1">
        <w:proofErr w:type="gramStart"/>
        <w:r w:rsidRPr="00C40B91">
          <w:rPr>
            <w:rFonts w:ascii="Arial" w:hAnsi="Arial" w:cs="Arial"/>
            <w:sz w:val="24"/>
            <w:szCs w:val="24"/>
          </w:rPr>
          <w:t>подпункты "б"</w:t>
        </w:r>
      </w:hyperlink>
      <w:r w:rsidRPr="00C40B91">
        <w:rPr>
          <w:rFonts w:ascii="Arial" w:hAnsi="Arial" w:cs="Arial"/>
          <w:sz w:val="24"/>
          <w:szCs w:val="24"/>
        </w:rPr>
        <w:t xml:space="preserve"> - </w:t>
      </w:r>
      <w:hyperlink r:id="rId6" w:history="1">
        <w:r w:rsidRPr="00C40B91">
          <w:rPr>
            <w:rFonts w:ascii="Arial" w:hAnsi="Arial" w:cs="Arial"/>
            <w:sz w:val="24"/>
            <w:szCs w:val="24"/>
          </w:rPr>
          <w:t>"г" пункта 5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C40B91">
          <w:rPr>
            <w:rFonts w:ascii="Arial" w:hAnsi="Arial" w:cs="Arial"/>
            <w:sz w:val="24"/>
            <w:szCs w:val="24"/>
          </w:rPr>
          <w:t>подпункты "б"</w:t>
        </w:r>
      </w:hyperlink>
      <w:r w:rsidRPr="00C40B91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C40B91">
          <w:rPr>
            <w:rFonts w:ascii="Arial" w:hAnsi="Arial" w:cs="Arial"/>
            <w:sz w:val="24"/>
            <w:szCs w:val="24"/>
          </w:rPr>
          <w:t>"в" пункта 5(1)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C40B91">
          <w:rPr>
            <w:rFonts w:ascii="Arial" w:hAnsi="Arial" w:cs="Arial"/>
            <w:sz w:val="24"/>
            <w:szCs w:val="24"/>
          </w:rPr>
          <w:t>пункты 7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C40B91">
          <w:rPr>
            <w:rFonts w:ascii="Arial" w:hAnsi="Arial" w:cs="Arial"/>
            <w:sz w:val="24"/>
            <w:szCs w:val="24"/>
          </w:rPr>
          <w:t>15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C40B91">
          <w:rPr>
            <w:rFonts w:ascii="Arial" w:hAnsi="Arial" w:cs="Arial"/>
            <w:sz w:val="24"/>
            <w:szCs w:val="24"/>
          </w:rPr>
          <w:t>подпункты "б"</w:t>
        </w:r>
      </w:hyperlink>
      <w:r w:rsidRPr="00C40B91">
        <w:rPr>
          <w:rFonts w:ascii="Arial" w:hAnsi="Arial" w:cs="Arial"/>
          <w:sz w:val="24"/>
          <w:szCs w:val="24"/>
        </w:rPr>
        <w:t xml:space="preserve"> и </w:t>
      </w:r>
      <w:hyperlink r:id="rId12" w:history="1">
        <w:r w:rsidRPr="00C40B91">
          <w:rPr>
            <w:rFonts w:ascii="Arial" w:hAnsi="Arial" w:cs="Arial"/>
            <w:sz w:val="24"/>
            <w:szCs w:val="24"/>
          </w:rPr>
          <w:t>"в" пункта 16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C40B91">
          <w:rPr>
            <w:rFonts w:ascii="Arial" w:hAnsi="Arial" w:cs="Arial"/>
            <w:sz w:val="24"/>
            <w:szCs w:val="24"/>
          </w:rPr>
          <w:t>пункты 17</w:t>
        </w:r>
      </w:hyperlink>
      <w:r w:rsidRPr="00C40B91">
        <w:rPr>
          <w:rFonts w:ascii="Arial" w:hAnsi="Arial" w:cs="Arial"/>
          <w:sz w:val="24"/>
          <w:szCs w:val="24"/>
        </w:rPr>
        <w:t xml:space="preserve"> - </w:t>
      </w:r>
      <w:hyperlink r:id="rId14" w:history="1">
        <w:r w:rsidRPr="00C40B91">
          <w:rPr>
            <w:rFonts w:ascii="Arial" w:hAnsi="Arial" w:cs="Arial"/>
            <w:sz w:val="24"/>
            <w:szCs w:val="24"/>
          </w:rPr>
          <w:t>23</w:t>
        </w:r>
      </w:hyperlink>
      <w:r w:rsidRPr="00C40B91">
        <w:rPr>
          <w:rFonts w:ascii="Arial" w:hAnsi="Arial" w:cs="Arial"/>
          <w:sz w:val="24"/>
          <w:szCs w:val="24"/>
        </w:rPr>
        <w:t xml:space="preserve"> стандарта раскрытия информации организациями, осуществляющими деятельность в сфере управления многоквартирными домами, утвержденного постановлением Правительства Российской Федерации от 23 сентября 2010 г. N 731 "Об утверждении стандарта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2010, N 40, ст. 5064);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15" w:history="1">
        <w:proofErr w:type="gramStart"/>
        <w:r w:rsidRPr="00C40B91">
          <w:rPr>
            <w:rFonts w:ascii="Arial" w:hAnsi="Arial" w:cs="Arial"/>
            <w:sz w:val="24"/>
            <w:szCs w:val="24"/>
          </w:rPr>
          <w:t>абзацы шестой</w:t>
        </w:r>
      </w:hyperlink>
      <w:r w:rsidRPr="00C40B91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C40B91">
          <w:rPr>
            <w:rFonts w:ascii="Arial" w:hAnsi="Arial" w:cs="Arial"/>
            <w:sz w:val="24"/>
            <w:szCs w:val="24"/>
          </w:rPr>
          <w:t>седьмой пункта 3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C40B91">
          <w:rPr>
            <w:rFonts w:ascii="Arial" w:hAnsi="Arial" w:cs="Arial"/>
            <w:sz w:val="24"/>
            <w:szCs w:val="24"/>
          </w:rPr>
          <w:t>пункты 5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C40B91">
          <w:rPr>
            <w:rFonts w:ascii="Arial" w:hAnsi="Arial" w:cs="Arial"/>
            <w:sz w:val="24"/>
            <w:szCs w:val="24"/>
          </w:rPr>
          <w:t>13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C40B91">
          <w:rPr>
            <w:rFonts w:ascii="Arial" w:hAnsi="Arial" w:cs="Arial"/>
            <w:sz w:val="24"/>
            <w:szCs w:val="24"/>
          </w:rPr>
          <w:t>подпункт "б" пункта 14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r:id="rId20" w:history="1">
        <w:r w:rsidRPr="00C40B91">
          <w:rPr>
            <w:rFonts w:ascii="Arial" w:hAnsi="Arial" w:cs="Arial"/>
            <w:sz w:val="24"/>
            <w:szCs w:val="24"/>
          </w:rPr>
          <w:t>пункты 15</w:t>
        </w:r>
      </w:hyperlink>
      <w:r w:rsidRPr="00C40B91">
        <w:rPr>
          <w:rFonts w:ascii="Arial" w:hAnsi="Arial" w:cs="Arial"/>
          <w:sz w:val="24"/>
          <w:szCs w:val="24"/>
        </w:rPr>
        <w:t xml:space="preserve"> - </w:t>
      </w:r>
      <w:hyperlink r:id="rId21" w:history="1">
        <w:r w:rsidRPr="00C40B91">
          <w:rPr>
            <w:rFonts w:ascii="Arial" w:hAnsi="Arial" w:cs="Arial"/>
            <w:sz w:val="24"/>
            <w:szCs w:val="24"/>
          </w:rPr>
          <w:t>21</w:t>
        </w:r>
      </w:hyperlink>
      <w:r w:rsidRPr="00C40B91">
        <w:rPr>
          <w:rFonts w:ascii="Arial" w:hAnsi="Arial" w:cs="Arial"/>
          <w:sz w:val="24"/>
          <w:szCs w:val="24"/>
        </w:rPr>
        <w:t xml:space="preserve"> изменений, которые вносятся в стандарт раскрытия информации организациями, осуществляющими деятельность в сфере управления многоквартирными домами, утвержденных постановлением Правительства Российской Федерации от 6 февраля 2012 г. N 94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0B91">
        <w:rPr>
          <w:rFonts w:ascii="Arial" w:hAnsi="Arial" w:cs="Arial"/>
          <w:sz w:val="24"/>
          <w:szCs w:val="24"/>
        </w:rPr>
        <w:t>Российской Федерации, 2012, N 7, ст. 875);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2" w:history="1">
        <w:proofErr w:type="gramStart"/>
        <w:r w:rsidRPr="00C40B91">
          <w:rPr>
            <w:rFonts w:ascii="Arial" w:hAnsi="Arial" w:cs="Arial"/>
            <w:sz w:val="24"/>
            <w:szCs w:val="24"/>
          </w:rPr>
          <w:t>пункт 1</w:t>
        </w:r>
      </w:hyperlink>
      <w:r w:rsidRPr="00C40B91">
        <w:rPr>
          <w:rFonts w:ascii="Arial" w:hAnsi="Arial" w:cs="Arial"/>
          <w:sz w:val="24"/>
          <w:szCs w:val="24"/>
        </w:rPr>
        <w:t xml:space="preserve"> изменений, которые вносятся в стандарт раскрытия информации организациями, осуществляющими деятельность в сфере управления многоквартирными домами, утвержденных постановлением Правительства Российской Федерации от 21 августа 2012 г. N 845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2012, N 35, ст. 4834);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23" w:history="1">
        <w:proofErr w:type="gramStart"/>
        <w:r w:rsidRPr="00C40B91">
          <w:rPr>
            <w:rFonts w:ascii="Arial" w:hAnsi="Arial" w:cs="Arial"/>
            <w:sz w:val="24"/>
            <w:szCs w:val="24"/>
          </w:rPr>
          <w:t>пункты 11</w:t>
        </w:r>
      </w:hyperlink>
      <w:r w:rsidRPr="00C40B91">
        <w:rPr>
          <w:rFonts w:ascii="Arial" w:hAnsi="Arial" w:cs="Arial"/>
          <w:sz w:val="24"/>
          <w:szCs w:val="24"/>
        </w:rPr>
        <w:t xml:space="preserve"> - </w:t>
      </w:r>
      <w:hyperlink r:id="rId24" w:history="1">
        <w:r w:rsidRPr="00C40B91">
          <w:rPr>
            <w:rFonts w:ascii="Arial" w:hAnsi="Arial" w:cs="Arial"/>
            <w:sz w:val="24"/>
            <w:szCs w:val="24"/>
          </w:rPr>
          <w:t>13</w:t>
        </w:r>
      </w:hyperlink>
      <w:r w:rsidRPr="00C40B91">
        <w:rPr>
          <w:rFonts w:ascii="Arial" w:hAnsi="Arial" w:cs="Arial"/>
          <w:sz w:val="24"/>
          <w:szCs w:val="24"/>
        </w:rPr>
        <w:t xml:space="preserve"> изменений, которые вносятся в стандарт раскрытия информации организациями, осуществляющими деятельность в сфере управления многоквартирными домами, утвержденных постановлением Правительства Российской </w:t>
      </w:r>
      <w:r w:rsidRPr="00C40B91">
        <w:rPr>
          <w:rFonts w:ascii="Arial" w:hAnsi="Arial" w:cs="Arial"/>
          <w:sz w:val="24"/>
          <w:szCs w:val="24"/>
        </w:rPr>
        <w:lastRenderedPageBreak/>
        <w:t>Федерации от 27 сентября 2014 г. N 988 "О внесении изменений в стандарт раскрытия информации организациями, осуществляющими деятельность в сфере управления многоквартирными домами" (Собрание законодательства Российской Федерации, 2014, N 40, ст. 5437).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23"/>
      <w:bookmarkEnd w:id="1"/>
      <w:r w:rsidRPr="00C40B91">
        <w:rPr>
          <w:rFonts w:ascii="Arial" w:hAnsi="Arial" w:cs="Arial"/>
          <w:sz w:val="24"/>
          <w:szCs w:val="24"/>
        </w:rPr>
        <w:t xml:space="preserve">3. Установить, что </w:t>
      </w:r>
      <w:hyperlink w:anchor="P79" w:history="1">
        <w:r w:rsidRPr="00C40B91">
          <w:rPr>
            <w:rFonts w:ascii="Arial" w:hAnsi="Arial" w:cs="Arial"/>
            <w:sz w:val="24"/>
            <w:szCs w:val="24"/>
          </w:rPr>
          <w:t>подпункты "в"</w:t>
        </w:r>
      </w:hyperlink>
      <w:r w:rsidRPr="00C40B91">
        <w:rPr>
          <w:rFonts w:ascii="Arial" w:hAnsi="Arial" w:cs="Arial"/>
          <w:sz w:val="24"/>
          <w:szCs w:val="24"/>
        </w:rPr>
        <w:t xml:space="preserve">, </w:t>
      </w:r>
      <w:hyperlink w:anchor="P85" w:history="1">
        <w:r w:rsidRPr="00C40B91">
          <w:rPr>
            <w:rFonts w:ascii="Arial" w:hAnsi="Arial" w:cs="Arial"/>
            <w:sz w:val="24"/>
            <w:szCs w:val="24"/>
          </w:rPr>
          <w:t>"е"</w:t>
        </w:r>
      </w:hyperlink>
      <w:r w:rsidRPr="00C40B91">
        <w:rPr>
          <w:rFonts w:ascii="Arial" w:hAnsi="Arial" w:cs="Arial"/>
          <w:sz w:val="24"/>
          <w:szCs w:val="24"/>
        </w:rPr>
        <w:t xml:space="preserve"> - </w:t>
      </w:r>
      <w:hyperlink w:anchor="P103" w:history="1">
        <w:r w:rsidRPr="00C40B91">
          <w:rPr>
            <w:rFonts w:ascii="Arial" w:hAnsi="Arial" w:cs="Arial"/>
            <w:sz w:val="24"/>
            <w:szCs w:val="24"/>
          </w:rPr>
          <w:t>"з"</w:t>
        </w:r>
      </w:hyperlink>
      <w:r w:rsidRPr="00C40B91">
        <w:rPr>
          <w:rFonts w:ascii="Arial" w:hAnsi="Arial" w:cs="Arial"/>
          <w:sz w:val="24"/>
          <w:szCs w:val="24"/>
        </w:rPr>
        <w:t xml:space="preserve"> и </w:t>
      </w:r>
      <w:hyperlink w:anchor="P112" w:history="1">
        <w:r w:rsidRPr="00C40B91">
          <w:rPr>
            <w:rFonts w:ascii="Arial" w:hAnsi="Arial" w:cs="Arial"/>
            <w:sz w:val="24"/>
            <w:szCs w:val="24"/>
          </w:rPr>
          <w:t>"к" пункта 4</w:t>
        </w:r>
      </w:hyperlink>
      <w:r w:rsidRPr="00C40B91">
        <w:rPr>
          <w:rFonts w:ascii="Arial" w:hAnsi="Arial" w:cs="Arial"/>
          <w:sz w:val="24"/>
          <w:szCs w:val="24"/>
        </w:rPr>
        <w:t xml:space="preserve"> изменений, утвержденных настоящим постановлением, вступают в силу с 1 марта 2019 г.</w:t>
      </w:r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Председатель Правительства</w:t>
      </w:r>
    </w:p>
    <w:p w:rsidR="00C40B91" w:rsidRPr="00C40B91" w:rsidRDefault="00C40B91" w:rsidP="00C40B91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Российской Федерации</w:t>
      </w:r>
    </w:p>
    <w:p w:rsidR="00C40B91" w:rsidRPr="00C40B91" w:rsidRDefault="00C40B91" w:rsidP="00C40B91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Д.МЕДВЕДЕВ</w:t>
      </w:r>
    </w:p>
    <w:p w:rsidR="00C40B91" w:rsidRPr="00C40B91" w:rsidRDefault="00C40B91" w:rsidP="00C40B9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br w:type="page"/>
      </w:r>
      <w:r w:rsidRPr="00C40B91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C40B91" w:rsidRPr="00C40B91" w:rsidRDefault="00C40B91" w:rsidP="00C40B91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постановлением Правительства</w:t>
      </w:r>
    </w:p>
    <w:p w:rsidR="00C40B91" w:rsidRPr="00C40B91" w:rsidRDefault="00C40B91" w:rsidP="00C40B91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Российской Федерации</w:t>
      </w:r>
    </w:p>
    <w:p w:rsidR="00C40B91" w:rsidRPr="00C40B91" w:rsidRDefault="00C40B91" w:rsidP="00C40B91">
      <w:pPr>
        <w:pStyle w:val="ConsPlusNormal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от 27 марта 2018 г. N 331</w:t>
      </w:r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2" w:name="P38"/>
      <w:bookmarkEnd w:id="2"/>
      <w:r w:rsidRPr="00C40B91">
        <w:rPr>
          <w:rFonts w:ascii="Arial" w:hAnsi="Arial" w:cs="Arial"/>
          <w:sz w:val="24"/>
          <w:szCs w:val="24"/>
        </w:rPr>
        <w:t>ИЗМЕНЕНИЯ,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КОТОРЫЕ ВНОСЯТСЯ В АКТЫ ПРАВИТЕЛЬСТВА РОССИЙСКОЙ ФЕДЕРАЦИИ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ПО ВОПРОСАМ ОСУЩЕСТВЛЕНИЯ ДЕЯТЕЛЬНОСТИ ПО УПРАВЛЕНИЮ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МНОГОКВАРТИРНЫМИ ДОМАМИ И СОДЕРЖАНИЮ ОБЩЕГО ИМУЩЕСТВА</w:t>
      </w:r>
    </w:p>
    <w:p w:rsidR="00C40B91" w:rsidRPr="00C40B91" w:rsidRDefault="00C40B91" w:rsidP="00C40B91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СОБСТВЕННИКОВ ПОМЕЩЕНИЙ В МНОГОКВАРТИРНЫХ ДОМАХ</w:t>
      </w:r>
    </w:p>
    <w:p w:rsidR="00C40B91" w:rsidRPr="00C40B91" w:rsidRDefault="00C40B91" w:rsidP="00C40B91">
      <w:pPr>
        <w:spacing w:after="1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40B91">
        <w:rPr>
          <w:rFonts w:ascii="Arial" w:hAnsi="Arial" w:cs="Arial"/>
          <w:sz w:val="24"/>
          <w:szCs w:val="24"/>
        </w:rPr>
        <w:t xml:space="preserve">В </w:t>
      </w:r>
      <w:hyperlink r:id="rId25" w:history="1">
        <w:r w:rsidRPr="00C40B91">
          <w:rPr>
            <w:rFonts w:ascii="Arial" w:hAnsi="Arial" w:cs="Arial"/>
            <w:sz w:val="24"/>
            <w:szCs w:val="24"/>
          </w:rPr>
          <w:t>Правилах</w:t>
        </w:r>
      </w:hyperlink>
      <w:r w:rsidRPr="00C40B91">
        <w:rPr>
          <w:rFonts w:ascii="Arial" w:hAnsi="Arial" w:cs="Arial"/>
          <w:sz w:val="24"/>
          <w:szCs w:val="24"/>
        </w:rP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перерывами, превышающими установленную продолжительность" (Собрание законодательства Российской Федерации, 2006, N 34, ст. 3680; 2011, N 22, ст. 3168; 2013, N 21, ст. 2648; 2014, N 14, ст. 1627; 2016, N 1, ст. 244; N 23, ст. 3327; N 30, ст. 4914; 2017, N 2, ст. 338; N 11, ст. 1557; </w:t>
      </w:r>
      <w:proofErr w:type="gramStart"/>
      <w:r w:rsidRPr="00C40B91">
        <w:rPr>
          <w:rFonts w:ascii="Arial" w:hAnsi="Arial" w:cs="Arial"/>
          <w:sz w:val="24"/>
          <w:szCs w:val="24"/>
        </w:rPr>
        <w:t>N 38, ст. 5628):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а) </w:t>
      </w:r>
      <w:hyperlink r:id="rId26" w:history="1">
        <w:r w:rsidRPr="00C40B91">
          <w:rPr>
            <w:rFonts w:ascii="Arial" w:hAnsi="Arial" w:cs="Arial"/>
            <w:sz w:val="24"/>
            <w:szCs w:val="24"/>
          </w:rPr>
          <w:t>дополнить</w:t>
        </w:r>
      </w:hyperlink>
      <w:r w:rsidRPr="00C40B91">
        <w:rPr>
          <w:rFonts w:ascii="Arial" w:hAnsi="Arial" w:cs="Arial"/>
          <w:sz w:val="24"/>
          <w:szCs w:val="24"/>
        </w:rPr>
        <w:t xml:space="preserve"> пунктом 13(1) следующего содержания: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"13(1). Осмотры общего имущества могут быть текущие, сезонные и внеочередные.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Текущие осмотры могут быть общие, в ходе которых проводится осмотр всего общего имущества, и частичные, в ходе которых осуществляется осмотр элементов общего имущества. Общие и частичные осмотры проводятся в сроки, рекомендуемые в технической документации на многоквартирный дом и обеспечивающие надлежащее содержание общего </w:t>
      </w:r>
      <w:proofErr w:type="gramStart"/>
      <w:r w:rsidRPr="00C40B91">
        <w:rPr>
          <w:rFonts w:ascii="Arial" w:hAnsi="Arial" w:cs="Arial"/>
          <w:sz w:val="24"/>
          <w:szCs w:val="24"/>
        </w:rPr>
        <w:t>имущества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в том числе в зависимости от материалов изготовления элементов общего имущества.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Сезонные осмотры проводятся в отношении всего общего имущества 2 раза в год: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имущества. При этом уточняются объемы работ по текущему ремонту;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Внеочередные осмотры проводятся в течение одних суток после произошедших аварий, опасного природного процесса или явления, катастрофы, стихийного или иного бедствия</w:t>
      </w:r>
      <w:proofErr w:type="gramStart"/>
      <w:r w:rsidRPr="00C40B91">
        <w:rPr>
          <w:rFonts w:ascii="Arial" w:hAnsi="Arial" w:cs="Arial"/>
          <w:sz w:val="24"/>
          <w:szCs w:val="24"/>
        </w:rPr>
        <w:t>.";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б) </w:t>
      </w:r>
      <w:hyperlink r:id="rId27" w:history="1">
        <w:r w:rsidRPr="00C40B91">
          <w:rPr>
            <w:rFonts w:ascii="Arial" w:hAnsi="Arial" w:cs="Arial"/>
            <w:sz w:val="24"/>
            <w:szCs w:val="24"/>
          </w:rPr>
          <w:t>пункт 14</w:t>
        </w:r>
      </w:hyperlink>
      <w:r w:rsidRPr="00C40B91">
        <w:rPr>
          <w:rFonts w:ascii="Arial" w:hAnsi="Arial" w:cs="Arial"/>
          <w:sz w:val="24"/>
          <w:szCs w:val="24"/>
        </w:rPr>
        <w:t xml:space="preserve"> дополнить абзацем следующего содержания: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lastRenderedPageBreak/>
        <w:t>"Техническое состояние элементов общего имущества, а также выявленные в ходе осеннего осмотра неисправности и повреждения отражаются в документе по учету технического состояния многоквартирного дома (журнале осмотра)</w:t>
      </w:r>
      <w:proofErr w:type="gramStart"/>
      <w:r w:rsidRPr="00C40B91">
        <w:rPr>
          <w:rFonts w:ascii="Arial" w:hAnsi="Arial" w:cs="Arial"/>
          <w:sz w:val="24"/>
          <w:szCs w:val="24"/>
        </w:rPr>
        <w:t>."</w:t>
      </w:r>
      <w:proofErr w:type="gramEnd"/>
      <w:r w:rsidRPr="00C40B91">
        <w:rPr>
          <w:rFonts w:ascii="Arial" w:hAnsi="Arial" w:cs="Arial"/>
          <w:sz w:val="24"/>
          <w:szCs w:val="24"/>
        </w:rPr>
        <w:t>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в) </w:t>
      </w:r>
      <w:hyperlink r:id="rId28" w:history="1">
        <w:r w:rsidRPr="00C40B91">
          <w:rPr>
            <w:rFonts w:ascii="Arial" w:hAnsi="Arial" w:cs="Arial"/>
            <w:sz w:val="24"/>
            <w:szCs w:val="24"/>
          </w:rPr>
          <w:t>подпункт "в" пункта 24</w:t>
        </w:r>
      </w:hyperlink>
      <w:r w:rsidRPr="00C40B91">
        <w:rPr>
          <w:rFonts w:ascii="Arial" w:hAnsi="Arial" w:cs="Arial"/>
          <w:sz w:val="24"/>
          <w:szCs w:val="24"/>
        </w:rPr>
        <w:t xml:space="preserve"> дополнить словами ", журнал осмотра";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г) </w:t>
      </w:r>
      <w:hyperlink r:id="rId29" w:history="1">
        <w:r w:rsidRPr="00C40B91">
          <w:rPr>
            <w:rFonts w:ascii="Arial" w:hAnsi="Arial" w:cs="Arial"/>
            <w:sz w:val="24"/>
            <w:szCs w:val="24"/>
          </w:rPr>
          <w:t>пункт 31</w:t>
        </w:r>
      </w:hyperlink>
      <w:r w:rsidRPr="00C40B9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"31. При определении размера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решение общего собрания собственников помещений в таком доме принимается на срок не менее чем один год с учетом предложений управляющей организации.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</w:t>
      </w:r>
      <w:proofErr w:type="gramStart"/>
      <w:r w:rsidRPr="00C40B91">
        <w:rPr>
          <w:rFonts w:ascii="Arial" w:hAnsi="Arial" w:cs="Arial"/>
          <w:sz w:val="24"/>
          <w:szCs w:val="24"/>
        </w:rPr>
        <w:t>позднее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дом. </w:t>
      </w:r>
      <w:proofErr w:type="gramStart"/>
      <w:r w:rsidRPr="00C40B91">
        <w:rPr>
          <w:rFonts w:ascii="Arial" w:hAnsi="Arial" w:cs="Arial"/>
          <w:sz w:val="24"/>
          <w:szCs w:val="24"/>
        </w:rPr>
        <w:t>В предложении управляющей организации о размере платы за содержание жилого помещения в многоквартирном доме должны содержаться расчет (смета) и обоснование размера платы за содержание жилого помещения, а в случае, если размер такой платы превышает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установленный органом местного самоуправления (в субъектах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0B91">
        <w:rPr>
          <w:rFonts w:ascii="Arial" w:hAnsi="Arial" w:cs="Arial"/>
          <w:sz w:val="24"/>
          <w:szCs w:val="24"/>
        </w:rPr>
        <w:t>Российской Федерации - гг.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- в том числе обоснование такого превышения,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0B91">
        <w:rPr>
          <w:rFonts w:ascii="Arial" w:hAnsi="Arial" w:cs="Arial"/>
          <w:sz w:val="24"/>
          <w:szCs w:val="24"/>
        </w:rPr>
        <w:t>доме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с указанием периодичности их выполнения. Указанный размер платы устанавливается одинаковым для всех собственников помещений</w:t>
      </w:r>
      <w:proofErr w:type="gramStart"/>
      <w:r w:rsidRPr="00C40B91">
        <w:rPr>
          <w:rFonts w:ascii="Arial" w:hAnsi="Arial" w:cs="Arial"/>
          <w:sz w:val="24"/>
          <w:szCs w:val="24"/>
        </w:rPr>
        <w:t>.".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2. В </w:t>
      </w:r>
      <w:hyperlink r:id="rId30" w:history="1">
        <w:r w:rsidRPr="00C40B91">
          <w:rPr>
            <w:rFonts w:ascii="Arial" w:hAnsi="Arial" w:cs="Arial"/>
            <w:sz w:val="24"/>
            <w:szCs w:val="24"/>
          </w:rPr>
          <w:t>Правилах</w:t>
        </w:r>
      </w:hyperlink>
      <w:r w:rsidRPr="00C40B91">
        <w:rPr>
          <w:rFonts w:ascii="Arial" w:hAnsi="Arial" w:cs="Arial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 w:rsidRPr="00C40B91">
        <w:rPr>
          <w:rFonts w:ascii="Arial" w:hAnsi="Arial" w:cs="Arial"/>
          <w:sz w:val="24"/>
          <w:szCs w:val="24"/>
        </w:rPr>
        <w:t>2012, N 36, ст. 4908; 2013, N 16, ст. 1972; N 21, ст. 2648; N 31, ст. 4216; N 39, ст. 4979; 2014, N 8, ст. 811; N 9, ст. 919; N 14, ст. 1627; 2015, N 9, ст. 1316; N 37, ст. 5153; 2016, N 1, ст. 244; N 27, ст. 4501;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0B91">
        <w:rPr>
          <w:rFonts w:ascii="Arial" w:hAnsi="Arial" w:cs="Arial"/>
          <w:sz w:val="24"/>
          <w:szCs w:val="24"/>
        </w:rPr>
        <w:t>2017, N 2, ст. 338; N 11, ст. 1557; N 27, ст. 4052; N 38, ст. 5628):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а) </w:t>
      </w:r>
      <w:hyperlink r:id="rId31" w:history="1">
        <w:r w:rsidRPr="00C40B91">
          <w:rPr>
            <w:rFonts w:ascii="Arial" w:hAnsi="Arial" w:cs="Arial"/>
            <w:sz w:val="24"/>
            <w:szCs w:val="24"/>
          </w:rPr>
          <w:t>раздел I</w:t>
        </w:r>
      </w:hyperlink>
      <w:r w:rsidRPr="00C40B91">
        <w:rPr>
          <w:rFonts w:ascii="Arial" w:hAnsi="Arial" w:cs="Arial"/>
          <w:sz w:val="24"/>
          <w:szCs w:val="24"/>
        </w:rPr>
        <w:t xml:space="preserve"> дополнить пунктом 2(1) следующего содержания: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lastRenderedPageBreak/>
        <w:t xml:space="preserve">"2(1). Уведомления, предусмотренные настоящим постановлением, подлежат </w:t>
      </w:r>
      <w:proofErr w:type="gramStart"/>
      <w:r w:rsidRPr="00C40B91">
        <w:rPr>
          <w:rFonts w:ascii="Arial" w:hAnsi="Arial" w:cs="Arial"/>
          <w:sz w:val="24"/>
          <w:szCs w:val="24"/>
        </w:rPr>
        <w:t>направлению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в том числе с использованием государственной информационной системы жилищно-коммунального хозяйства.";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б) </w:t>
      </w:r>
      <w:hyperlink r:id="rId32" w:history="1">
        <w:r w:rsidRPr="00C40B91">
          <w:rPr>
            <w:rFonts w:ascii="Arial" w:hAnsi="Arial" w:cs="Arial"/>
            <w:sz w:val="24"/>
            <w:szCs w:val="24"/>
          </w:rPr>
          <w:t>абзац третий пункта 108</w:t>
        </w:r>
      </w:hyperlink>
      <w:r w:rsidRPr="00C40B91">
        <w:rPr>
          <w:rFonts w:ascii="Arial" w:hAnsi="Arial" w:cs="Arial"/>
          <w:sz w:val="24"/>
          <w:szCs w:val="24"/>
        </w:rPr>
        <w:t xml:space="preserve"> дополнить предложениями следующего содержания: "Отклонение от согласованного с потребителем времени проведения проверки допускается в случаях возникновения обстоятельств непреодолимой силы, в том числе в связи с нарушениями (авариями), возникшими в работе внутридомовых инженерных систем и (или) централизованных сетей инженерно-технического обеспечения. При этом сотрудник аварийно-диспетчерской службы обязан незамедлительно с момента, когда стало известно о возникновении таких обстоятельств,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</w:t>
      </w:r>
      <w:proofErr w:type="gramStart"/>
      <w:r w:rsidRPr="00C40B91">
        <w:rPr>
          <w:rFonts w:ascii="Arial" w:hAnsi="Arial" w:cs="Arial"/>
          <w:sz w:val="24"/>
          <w:szCs w:val="24"/>
        </w:rPr>
        <w:t>.".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0B91">
        <w:rPr>
          <w:rFonts w:ascii="Arial" w:hAnsi="Arial" w:cs="Arial"/>
          <w:sz w:val="24"/>
          <w:szCs w:val="24"/>
        </w:rPr>
        <w:t xml:space="preserve">В </w:t>
      </w:r>
      <w:hyperlink r:id="rId33" w:history="1">
        <w:r w:rsidRPr="00C40B91">
          <w:rPr>
            <w:rFonts w:ascii="Arial" w:hAnsi="Arial" w:cs="Arial"/>
            <w:sz w:val="24"/>
            <w:szCs w:val="24"/>
          </w:rPr>
          <w:t>Правилах</w:t>
        </w:r>
      </w:hyperlink>
      <w:r w:rsidRPr="00C40B91">
        <w:rPr>
          <w:rFonts w:ascii="Arial" w:hAnsi="Arial" w:cs="Arial"/>
          <w:sz w:val="24"/>
          <w:szCs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а) </w:t>
      </w:r>
      <w:hyperlink r:id="rId34" w:history="1">
        <w:r w:rsidRPr="00C40B91">
          <w:rPr>
            <w:rFonts w:ascii="Arial" w:hAnsi="Arial" w:cs="Arial"/>
            <w:sz w:val="24"/>
            <w:szCs w:val="24"/>
          </w:rPr>
          <w:t>подпункт "г" пункта 6</w:t>
        </w:r>
      </w:hyperlink>
      <w:r w:rsidRPr="00C40B91">
        <w:rPr>
          <w:rFonts w:ascii="Arial" w:hAnsi="Arial" w:cs="Arial"/>
          <w:sz w:val="24"/>
          <w:szCs w:val="24"/>
        </w:rPr>
        <w:t xml:space="preserve"> после слов "капитального ремонта" дополнить словами ", в том числе по результатам проведенных осмотров общего имущества в многоквартирном доме</w:t>
      </w:r>
      <w:proofErr w:type="gramStart"/>
      <w:r w:rsidRPr="00C40B91">
        <w:rPr>
          <w:rFonts w:ascii="Arial" w:hAnsi="Arial" w:cs="Arial"/>
          <w:sz w:val="24"/>
          <w:szCs w:val="24"/>
        </w:rPr>
        <w:t>,"</w:t>
      </w:r>
      <w:proofErr w:type="gramEnd"/>
      <w:r w:rsidRPr="00C40B91">
        <w:rPr>
          <w:rFonts w:ascii="Arial" w:hAnsi="Arial" w:cs="Arial"/>
          <w:sz w:val="24"/>
          <w:szCs w:val="24"/>
        </w:rPr>
        <w:t>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б) в </w:t>
      </w:r>
      <w:hyperlink r:id="rId35" w:history="1">
        <w:r w:rsidRPr="00C40B91">
          <w:rPr>
            <w:rFonts w:ascii="Arial" w:hAnsi="Arial" w:cs="Arial"/>
            <w:sz w:val="24"/>
            <w:szCs w:val="24"/>
          </w:rPr>
          <w:t>пункте 8</w:t>
        </w:r>
      </w:hyperlink>
      <w:r w:rsidRPr="00C40B91">
        <w:rPr>
          <w:rFonts w:ascii="Arial" w:hAnsi="Arial" w:cs="Arial"/>
          <w:sz w:val="24"/>
          <w:szCs w:val="24"/>
        </w:rPr>
        <w:t>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слово "надлежащего" исключить;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после слова "содержания" дополнить словами "в надлежащем техническом состоянии".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4. В </w:t>
      </w:r>
      <w:hyperlink r:id="rId36" w:history="1">
        <w:r w:rsidRPr="00C40B91">
          <w:rPr>
            <w:rFonts w:ascii="Arial" w:hAnsi="Arial" w:cs="Arial"/>
            <w:sz w:val="24"/>
            <w:szCs w:val="24"/>
          </w:rPr>
          <w:t>Правилах</w:t>
        </w:r>
      </w:hyperlink>
      <w:r w:rsidRPr="00C40B91">
        <w:rPr>
          <w:rFonts w:ascii="Arial" w:hAnsi="Arial" w:cs="Arial"/>
          <w:sz w:val="24"/>
          <w:szCs w:val="24"/>
        </w:rPr>
        <w:t xml:space="preserve"> осуществления деятельности по управлению многоквартирными домами, утвержденных постановлением Правительства Российской Федерации от 15 мая 2013 г. N 416 "О порядке осуществления деятельности по управлению многоквартирными домами" (Собрание законодательства Российской Федерации, 2013, N 21, ст. 2652; 2016, N 1, ст. 244):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а) в </w:t>
      </w:r>
      <w:hyperlink r:id="rId37" w:history="1">
        <w:r w:rsidRPr="00C40B91">
          <w:rPr>
            <w:rFonts w:ascii="Arial" w:hAnsi="Arial" w:cs="Arial"/>
            <w:sz w:val="24"/>
            <w:szCs w:val="24"/>
          </w:rPr>
          <w:t>пункте 4</w:t>
        </w:r>
      </w:hyperlink>
      <w:r w:rsidRPr="00C40B91">
        <w:rPr>
          <w:rFonts w:ascii="Arial" w:hAnsi="Arial" w:cs="Arial"/>
          <w:sz w:val="24"/>
          <w:szCs w:val="24"/>
        </w:rPr>
        <w:t>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38" w:history="1">
        <w:r w:rsidRPr="00C40B91">
          <w:rPr>
            <w:rFonts w:ascii="Arial" w:hAnsi="Arial" w:cs="Arial"/>
            <w:sz w:val="24"/>
            <w:szCs w:val="24"/>
          </w:rPr>
          <w:t>абзац второй подпункта "г"</w:t>
        </w:r>
      </w:hyperlink>
      <w:r w:rsidRPr="00C40B91">
        <w:rPr>
          <w:rFonts w:ascii="Arial" w:hAnsi="Arial" w:cs="Arial"/>
          <w:sz w:val="24"/>
          <w:szCs w:val="24"/>
        </w:rPr>
        <w:t xml:space="preserve"> после слова "уведомление" дополнить словами ", в том числе с использованием государственной информационной системы жилищно-коммунального хозяйства</w:t>
      </w:r>
      <w:proofErr w:type="gramStart"/>
      <w:r w:rsidRPr="00C40B91">
        <w:rPr>
          <w:rFonts w:ascii="Arial" w:hAnsi="Arial" w:cs="Arial"/>
          <w:sz w:val="24"/>
          <w:szCs w:val="24"/>
        </w:rPr>
        <w:t>,"</w:t>
      </w:r>
      <w:proofErr w:type="gramEnd"/>
      <w:r w:rsidRPr="00C40B91">
        <w:rPr>
          <w:rFonts w:ascii="Arial" w:hAnsi="Arial" w:cs="Arial"/>
          <w:sz w:val="24"/>
          <w:szCs w:val="24"/>
        </w:rPr>
        <w:t>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б) в </w:t>
      </w:r>
      <w:hyperlink r:id="rId39" w:history="1">
        <w:r w:rsidRPr="00C40B91">
          <w:rPr>
            <w:rFonts w:ascii="Arial" w:hAnsi="Arial" w:cs="Arial"/>
            <w:sz w:val="24"/>
            <w:szCs w:val="24"/>
          </w:rPr>
          <w:t>пункте 9</w:t>
        </w:r>
      </w:hyperlink>
      <w:r w:rsidRPr="00C40B91">
        <w:rPr>
          <w:rFonts w:ascii="Arial" w:hAnsi="Arial" w:cs="Arial"/>
          <w:sz w:val="24"/>
          <w:szCs w:val="24"/>
        </w:rPr>
        <w:t>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в </w:t>
      </w:r>
      <w:hyperlink r:id="rId40" w:history="1">
        <w:r w:rsidRPr="00C40B91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C40B91">
        <w:rPr>
          <w:rFonts w:ascii="Arial" w:hAnsi="Arial" w:cs="Arial"/>
          <w:sz w:val="24"/>
          <w:szCs w:val="24"/>
        </w:rPr>
        <w:t>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слова "застройщик - управляющая организация</w:t>
      </w:r>
      <w:proofErr w:type="gramStart"/>
      <w:r w:rsidRPr="00C40B91">
        <w:rPr>
          <w:rFonts w:ascii="Arial" w:hAnsi="Arial" w:cs="Arial"/>
          <w:sz w:val="24"/>
          <w:szCs w:val="24"/>
        </w:rPr>
        <w:t>,"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исключить;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lastRenderedPageBreak/>
        <w:t>слова "аварийно-диспетчерское обслуживание многоквартирного дома" заменить словами "деятельность аварийно-диспетчерской службы в многоквартирном доме";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hyperlink r:id="rId41" w:history="1">
        <w:r w:rsidRPr="00C40B91">
          <w:rPr>
            <w:rFonts w:ascii="Arial" w:hAnsi="Arial" w:cs="Arial"/>
            <w:sz w:val="24"/>
            <w:szCs w:val="24"/>
          </w:rPr>
          <w:t>дополнить</w:t>
        </w:r>
      </w:hyperlink>
      <w:r w:rsidRPr="00C40B91">
        <w:rPr>
          <w:rFonts w:ascii="Arial" w:hAnsi="Arial" w:cs="Arial"/>
          <w:sz w:val="24"/>
          <w:szCs w:val="24"/>
        </w:rPr>
        <w:t xml:space="preserve"> словами "(далее - аварийно-диспетчерская служба)";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в </w:t>
      </w:r>
      <w:hyperlink r:id="rId42" w:history="1">
        <w:r w:rsidRPr="00C40B91">
          <w:rPr>
            <w:rFonts w:ascii="Arial" w:hAnsi="Arial" w:cs="Arial"/>
            <w:sz w:val="24"/>
            <w:szCs w:val="24"/>
          </w:rPr>
          <w:t>абзаце втором</w:t>
        </w:r>
      </w:hyperlink>
      <w:r w:rsidRPr="00C40B91">
        <w:rPr>
          <w:rFonts w:ascii="Arial" w:hAnsi="Arial" w:cs="Arial"/>
          <w:sz w:val="24"/>
          <w:szCs w:val="24"/>
        </w:rPr>
        <w:t xml:space="preserve"> слова "аварийно-диспетчерского обслуживания" заменить словами "деятельности аварийно-диспетчерской службы";</w:t>
      </w:r>
    </w:p>
    <w:p w:rsidR="00C40B91" w:rsidRPr="00C40B91" w:rsidRDefault="00C40B91" w:rsidP="00C40B91">
      <w:pPr>
        <w:pStyle w:val="ConsPlusNormal"/>
        <w:spacing w:before="28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9"/>
      <w:bookmarkEnd w:id="3"/>
      <w:r w:rsidRPr="00C40B91">
        <w:rPr>
          <w:rFonts w:ascii="Arial" w:hAnsi="Arial" w:cs="Arial"/>
          <w:sz w:val="24"/>
          <w:szCs w:val="24"/>
        </w:rPr>
        <w:t xml:space="preserve">в) </w:t>
      </w:r>
      <w:hyperlink r:id="rId43" w:history="1">
        <w:r w:rsidRPr="00C40B91">
          <w:rPr>
            <w:rFonts w:ascii="Arial" w:hAnsi="Arial" w:cs="Arial"/>
            <w:sz w:val="24"/>
            <w:szCs w:val="24"/>
          </w:rPr>
          <w:t>пункт 10</w:t>
        </w:r>
      </w:hyperlink>
      <w:r w:rsidRPr="00C40B9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"10. </w:t>
      </w:r>
      <w:proofErr w:type="gramStart"/>
      <w:r w:rsidRPr="00C40B91">
        <w:rPr>
          <w:rFonts w:ascii="Arial" w:hAnsi="Arial" w:cs="Arial"/>
          <w:sz w:val="24"/>
          <w:szCs w:val="24"/>
        </w:rPr>
        <w:t>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пунктом 13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0B91">
        <w:rPr>
          <w:rFonts w:ascii="Arial" w:hAnsi="Arial" w:cs="Arial"/>
          <w:sz w:val="24"/>
          <w:szCs w:val="24"/>
        </w:rPr>
        <w:t>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угрозы их возникновения</w:t>
      </w:r>
      <w:proofErr w:type="gramStart"/>
      <w:r w:rsidRPr="00C40B91">
        <w:rPr>
          <w:rFonts w:ascii="Arial" w:hAnsi="Arial" w:cs="Arial"/>
          <w:sz w:val="24"/>
          <w:szCs w:val="24"/>
        </w:rPr>
        <w:t>.";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г) в </w:t>
      </w:r>
      <w:hyperlink r:id="rId44" w:history="1">
        <w:r w:rsidRPr="00C40B91">
          <w:rPr>
            <w:rFonts w:ascii="Arial" w:hAnsi="Arial" w:cs="Arial"/>
            <w:sz w:val="24"/>
            <w:szCs w:val="24"/>
          </w:rPr>
          <w:t>абзаце третьем пункта 11</w:t>
        </w:r>
      </w:hyperlink>
      <w:r w:rsidRPr="00C40B91">
        <w:rPr>
          <w:rFonts w:ascii="Arial" w:hAnsi="Arial" w:cs="Arial"/>
          <w:sz w:val="24"/>
          <w:szCs w:val="24"/>
        </w:rPr>
        <w:t xml:space="preserve"> слова ", собственниками и пользователями помещений в многоквартирных домах, дворниками" исключить;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д) </w:t>
      </w:r>
      <w:hyperlink r:id="rId45" w:history="1">
        <w:r w:rsidRPr="00C40B91">
          <w:rPr>
            <w:rFonts w:ascii="Arial" w:hAnsi="Arial" w:cs="Arial"/>
            <w:sz w:val="24"/>
            <w:szCs w:val="24"/>
          </w:rPr>
          <w:t>пункт 12</w:t>
        </w:r>
      </w:hyperlink>
      <w:r w:rsidRPr="00C40B91">
        <w:rPr>
          <w:rFonts w:ascii="Arial" w:hAnsi="Arial" w:cs="Arial"/>
          <w:sz w:val="24"/>
          <w:szCs w:val="24"/>
        </w:rPr>
        <w:t xml:space="preserve"> дополнить словами ", которые </w:t>
      </w:r>
      <w:proofErr w:type="gramStart"/>
      <w:r w:rsidRPr="00C40B91">
        <w:rPr>
          <w:rFonts w:ascii="Arial" w:hAnsi="Arial" w:cs="Arial"/>
          <w:sz w:val="24"/>
          <w:szCs w:val="24"/>
        </w:rPr>
        <w:t>ведутся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в том числе в форме электронных документов";</w:t>
      </w:r>
    </w:p>
    <w:p w:rsidR="00C40B91" w:rsidRPr="00C40B91" w:rsidRDefault="00C40B91" w:rsidP="00C40B91">
      <w:pPr>
        <w:pStyle w:val="ConsPlusNormal"/>
        <w:spacing w:before="28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85"/>
      <w:bookmarkEnd w:id="4"/>
      <w:r w:rsidRPr="00C40B91">
        <w:rPr>
          <w:rFonts w:ascii="Arial" w:hAnsi="Arial" w:cs="Arial"/>
          <w:sz w:val="24"/>
          <w:szCs w:val="24"/>
        </w:rPr>
        <w:t xml:space="preserve">е) </w:t>
      </w:r>
      <w:hyperlink r:id="rId46" w:history="1">
        <w:r w:rsidRPr="00C40B91">
          <w:rPr>
            <w:rFonts w:ascii="Arial" w:hAnsi="Arial" w:cs="Arial"/>
            <w:sz w:val="24"/>
            <w:szCs w:val="24"/>
          </w:rPr>
          <w:t>пункт 13</w:t>
        </w:r>
      </w:hyperlink>
      <w:r w:rsidRPr="00C40B9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"13. Аварийно-диспетчерская служба обеспечивает: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</w:t>
      </w:r>
      <w:r w:rsidRPr="00C40B91">
        <w:rPr>
          <w:rFonts w:ascii="Arial" w:hAnsi="Arial" w:cs="Arial"/>
          <w:sz w:val="24"/>
          <w:szCs w:val="24"/>
        </w:rPr>
        <w:lastRenderedPageBreak/>
        <w:t>регистрации заявки;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</w:t>
      </w:r>
      <w:proofErr w:type="gramStart"/>
      <w:r w:rsidRPr="00C40B91">
        <w:rPr>
          <w:rFonts w:ascii="Arial" w:hAnsi="Arial" w:cs="Arial"/>
          <w:sz w:val="24"/>
          <w:szCs w:val="24"/>
        </w:rPr>
        <w:t>с даты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аварийного повреждения.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Выполнение заявок об устранении мелких неисправностей и повреждений осуществляется в круглосуточном режиме в соответствии с </w:t>
      </w:r>
      <w:proofErr w:type="gramStart"/>
      <w:r w:rsidRPr="00C40B91">
        <w:rPr>
          <w:rFonts w:ascii="Arial" w:hAnsi="Arial" w:cs="Arial"/>
          <w:sz w:val="24"/>
          <w:szCs w:val="24"/>
        </w:rPr>
        <w:t>согласованными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</w:t>
      </w:r>
      <w:proofErr w:type="gramStart"/>
      <w:r w:rsidRPr="00C40B91">
        <w:rPr>
          <w:rFonts w:ascii="Arial" w:hAnsi="Arial" w:cs="Arial"/>
          <w:sz w:val="24"/>
          <w:szCs w:val="24"/>
        </w:rPr>
        <w:t>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Правил.";</w:t>
      </w:r>
      <w:proofErr w:type="gramEnd"/>
    </w:p>
    <w:p w:rsidR="00C40B91" w:rsidRPr="00C40B91" w:rsidRDefault="00C40B91" w:rsidP="00C40B91">
      <w:pPr>
        <w:pStyle w:val="ConsPlusNormal"/>
        <w:spacing w:before="28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ж) </w:t>
      </w:r>
      <w:hyperlink r:id="rId47" w:history="1">
        <w:r w:rsidRPr="00C40B91">
          <w:rPr>
            <w:rFonts w:ascii="Arial" w:hAnsi="Arial" w:cs="Arial"/>
            <w:sz w:val="24"/>
            <w:szCs w:val="24"/>
          </w:rPr>
          <w:t>абзац второй пункта 17</w:t>
        </w:r>
      </w:hyperlink>
      <w:r w:rsidRPr="00C40B91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"Регистрация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</w:t>
      </w:r>
      <w:proofErr w:type="gramStart"/>
      <w:r w:rsidRPr="00C40B91">
        <w:rPr>
          <w:rFonts w:ascii="Arial" w:hAnsi="Arial" w:cs="Arial"/>
          <w:sz w:val="24"/>
          <w:szCs w:val="24"/>
        </w:rPr>
        <w:t>.";</w:t>
      </w:r>
      <w:proofErr w:type="gramEnd"/>
    </w:p>
    <w:p w:rsidR="00C40B91" w:rsidRPr="00C40B91" w:rsidRDefault="00C40B91" w:rsidP="00C40B91">
      <w:pPr>
        <w:pStyle w:val="ConsPlusNormal"/>
        <w:spacing w:before="28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03"/>
      <w:bookmarkEnd w:id="5"/>
      <w:r w:rsidRPr="00C40B91">
        <w:rPr>
          <w:rFonts w:ascii="Arial" w:hAnsi="Arial" w:cs="Arial"/>
          <w:sz w:val="24"/>
          <w:szCs w:val="24"/>
        </w:rPr>
        <w:t xml:space="preserve">з) </w:t>
      </w:r>
      <w:hyperlink r:id="rId48" w:history="1">
        <w:r w:rsidRPr="00C40B91">
          <w:rPr>
            <w:rFonts w:ascii="Arial" w:hAnsi="Arial" w:cs="Arial"/>
            <w:sz w:val="24"/>
            <w:szCs w:val="24"/>
          </w:rPr>
          <w:t>дополнить</w:t>
        </w:r>
      </w:hyperlink>
      <w:r w:rsidRPr="00C40B91">
        <w:rPr>
          <w:rFonts w:ascii="Arial" w:hAnsi="Arial" w:cs="Arial"/>
          <w:sz w:val="24"/>
          <w:szCs w:val="24"/>
        </w:rPr>
        <w:t xml:space="preserve"> пунктами 17(1) - 17(4) следующего содержания: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"17(1). При поступлении заявки аварийно-диспетчерская служба выясняет </w:t>
      </w:r>
      <w:r w:rsidRPr="00C40B91">
        <w:rPr>
          <w:rFonts w:ascii="Arial" w:hAnsi="Arial" w:cs="Arial"/>
          <w:sz w:val="24"/>
          <w:szCs w:val="24"/>
        </w:rPr>
        <w:lastRenderedPageBreak/>
        <w:t>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пунктом 13 настоящих Правил.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</w:t>
      </w:r>
      <w:proofErr w:type="gramStart"/>
      <w:r w:rsidRPr="00C40B91">
        <w:rPr>
          <w:rFonts w:ascii="Arial" w:hAnsi="Arial" w:cs="Arial"/>
          <w:sz w:val="24"/>
          <w:szCs w:val="24"/>
        </w:rPr>
        <w:t>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Сотрудник аварийно-диспетчерской службы обязан иметь при себе служебное удостоверение, опознавательный знак (</w:t>
      </w:r>
      <w:proofErr w:type="spellStart"/>
      <w:r w:rsidRPr="00C40B91">
        <w:rPr>
          <w:rFonts w:ascii="Arial" w:hAnsi="Arial" w:cs="Arial"/>
          <w:sz w:val="24"/>
          <w:szCs w:val="24"/>
        </w:rPr>
        <w:t>бейдж</w:t>
      </w:r>
      <w:proofErr w:type="spellEnd"/>
      <w:r w:rsidRPr="00C40B91">
        <w:rPr>
          <w:rFonts w:ascii="Arial" w:hAnsi="Arial" w:cs="Arial"/>
          <w:sz w:val="24"/>
          <w:szCs w:val="24"/>
        </w:rPr>
        <w:t>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17(4). Аварийно-диспетчерская служба осуществляет оперативный контроль сроков, качества исполнения поступивших заявок с использованием инструментов </w:t>
      </w:r>
      <w:proofErr w:type="spellStart"/>
      <w:r w:rsidRPr="00C40B91">
        <w:rPr>
          <w:rFonts w:ascii="Arial" w:hAnsi="Arial" w:cs="Arial"/>
          <w:sz w:val="24"/>
          <w:szCs w:val="24"/>
        </w:rPr>
        <w:t>фотофиксации</w:t>
      </w:r>
      <w:proofErr w:type="spellEnd"/>
      <w:r w:rsidRPr="00C40B91">
        <w:rPr>
          <w:rFonts w:ascii="Arial" w:hAnsi="Arial" w:cs="Arial"/>
          <w:sz w:val="24"/>
          <w:szCs w:val="24"/>
        </w:rPr>
        <w:t>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</w:t>
      </w:r>
      <w:proofErr w:type="gramStart"/>
      <w:r w:rsidRPr="00C40B91">
        <w:rPr>
          <w:rFonts w:ascii="Arial" w:hAnsi="Arial" w:cs="Arial"/>
          <w:sz w:val="24"/>
          <w:szCs w:val="24"/>
        </w:rPr>
        <w:t>.";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End"/>
      <w:r w:rsidRPr="00C40B91">
        <w:rPr>
          <w:rFonts w:ascii="Arial" w:hAnsi="Arial" w:cs="Arial"/>
          <w:sz w:val="24"/>
          <w:szCs w:val="24"/>
        </w:rPr>
        <w:t xml:space="preserve">и) </w:t>
      </w:r>
      <w:hyperlink r:id="rId49" w:history="1">
        <w:r w:rsidRPr="00C40B91">
          <w:rPr>
            <w:rFonts w:ascii="Arial" w:hAnsi="Arial" w:cs="Arial"/>
            <w:sz w:val="24"/>
            <w:szCs w:val="24"/>
          </w:rPr>
          <w:t>абзац второй пункта 18</w:t>
        </w:r>
      </w:hyperlink>
      <w:r w:rsidRPr="00C40B91">
        <w:rPr>
          <w:rFonts w:ascii="Arial" w:hAnsi="Arial" w:cs="Arial"/>
          <w:sz w:val="24"/>
          <w:szCs w:val="24"/>
        </w:rPr>
        <w:t xml:space="preserve"> дополнить предложением следующего содержания: "Такое уведомление может быть направлено с использованием государственной информационной системы жилищно-коммунального хозяйства</w:t>
      </w:r>
      <w:proofErr w:type="gramStart"/>
      <w:r w:rsidRPr="00C40B91">
        <w:rPr>
          <w:rFonts w:ascii="Arial" w:hAnsi="Arial" w:cs="Arial"/>
          <w:sz w:val="24"/>
          <w:szCs w:val="24"/>
        </w:rPr>
        <w:t>.";</w:t>
      </w:r>
    </w:p>
    <w:p w:rsidR="00C40B91" w:rsidRPr="00C40B91" w:rsidRDefault="00C40B91" w:rsidP="00C40B91">
      <w:pPr>
        <w:pStyle w:val="ConsPlusNormal"/>
        <w:spacing w:before="28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112"/>
      <w:bookmarkEnd w:id="6"/>
      <w:proofErr w:type="gramEnd"/>
      <w:r w:rsidRPr="00C40B91">
        <w:rPr>
          <w:rFonts w:ascii="Arial" w:hAnsi="Arial" w:cs="Arial"/>
          <w:sz w:val="24"/>
          <w:szCs w:val="24"/>
        </w:rPr>
        <w:t xml:space="preserve">к) </w:t>
      </w:r>
      <w:hyperlink r:id="rId50" w:history="1">
        <w:r w:rsidRPr="00C40B91">
          <w:rPr>
            <w:rFonts w:ascii="Arial" w:hAnsi="Arial" w:cs="Arial"/>
            <w:sz w:val="24"/>
            <w:szCs w:val="24"/>
          </w:rPr>
          <w:t>дополнить</w:t>
        </w:r>
      </w:hyperlink>
      <w:r w:rsidRPr="00C40B91">
        <w:rPr>
          <w:rFonts w:ascii="Arial" w:hAnsi="Arial" w:cs="Arial"/>
          <w:sz w:val="24"/>
          <w:szCs w:val="24"/>
        </w:rPr>
        <w:t xml:space="preserve"> разделом VII следующего содержания:</w:t>
      </w:r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"VII. Организация взаимодействия управляющей</w:t>
      </w:r>
    </w:p>
    <w:p w:rsidR="00C40B91" w:rsidRPr="00C40B91" w:rsidRDefault="00C40B91" w:rsidP="00C40B91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организации с собственниками и пользователями помещений</w:t>
      </w:r>
    </w:p>
    <w:p w:rsidR="00C40B91" w:rsidRPr="00C40B91" w:rsidRDefault="00C40B91" w:rsidP="00C40B91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 многоквартирном доме при осуществлении управления</w:t>
      </w:r>
    </w:p>
    <w:p w:rsidR="00C40B91" w:rsidRPr="00C40B91" w:rsidRDefault="00C40B91" w:rsidP="00C40B91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многоквартирным домом</w:t>
      </w:r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lastRenderedPageBreak/>
        <w:t xml:space="preserve">27. </w:t>
      </w:r>
      <w:proofErr w:type="gramStart"/>
      <w:r w:rsidRPr="00C40B91">
        <w:rPr>
          <w:rFonts w:ascii="Arial" w:hAnsi="Arial" w:cs="Arial"/>
          <w:sz w:val="24"/>
          <w:szCs w:val="24"/>
        </w:rPr>
        <w:t>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(</w:t>
      </w:r>
      <w:proofErr w:type="gramStart"/>
      <w:r w:rsidRPr="00C40B91">
        <w:rPr>
          <w:rFonts w:ascii="Arial" w:hAnsi="Arial" w:cs="Arial"/>
          <w:sz w:val="24"/>
          <w:szCs w:val="24"/>
        </w:rPr>
        <w:t>в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ред. </w:t>
      </w:r>
      <w:hyperlink r:id="rId51" w:history="1">
        <w:r w:rsidRPr="00C40B91">
          <w:rPr>
            <w:rFonts w:ascii="Arial" w:hAnsi="Arial" w:cs="Arial"/>
            <w:sz w:val="24"/>
            <w:szCs w:val="24"/>
          </w:rPr>
          <w:t>Постановления</w:t>
        </w:r>
      </w:hyperlink>
      <w:r w:rsidRPr="00C40B91">
        <w:rPr>
          <w:rFonts w:ascii="Arial" w:hAnsi="Arial" w:cs="Arial"/>
          <w:sz w:val="24"/>
          <w:szCs w:val="24"/>
        </w:rPr>
        <w:t xml:space="preserve"> Правительства РФ от 13.09.2018 N 1090)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29. Управляющая организация раскрывает в соответствии с разделом VIII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Результат приема фиксируется в журнале личного приема</w:t>
      </w:r>
      <w:proofErr w:type="gramStart"/>
      <w:r w:rsidRPr="00C40B91">
        <w:rPr>
          <w:rFonts w:ascii="Arial" w:hAnsi="Arial" w:cs="Arial"/>
          <w:sz w:val="24"/>
          <w:szCs w:val="24"/>
        </w:rPr>
        <w:t>.";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End"/>
      <w:r w:rsidRPr="00C40B91">
        <w:rPr>
          <w:rFonts w:ascii="Arial" w:hAnsi="Arial" w:cs="Arial"/>
          <w:sz w:val="24"/>
          <w:szCs w:val="24"/>
        </w:rPr>
        <w:t xml:space="preserve">л) </w:t>
      </w:r>
      <w:hyperlink r:id="rId52" w:history="1">
        <w:r w:rsidRPr="00C40B91">
          <w:rPr>
            <w:rFonts w:ascii="Arial" w:hAnsi="Arial" w:cs="Arial"/>
            <w:sz w:val="24"/>
            <w:szCs w:val="24"/>
          </w:rPr>
          <w:t>дополнить</w:t>
        </w:r>
      </w:hyperlink>
      <w:r w:rsidRPr="00C40B91">
        <w:rPr>
          <w:rFonts w:ascii="Arial" w:hAnsi="Arial" w:cs="Arial"/>
          <w:sz w:val="24"/>
          <w:szCs w:val="24"/>
        </w:rPr>
        <w:t xml:space="preserve"> разделом VIII следующего содержания:</w:t>
      </w:r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"VIII. Порядок раскрытия информации управляющей</w:t>
      </w:r>
    </w:p>
    <w:p w:rsidR="00C40B91" w:rsidRPr="00C40B91" w:rsidRDefault="00C40B91" w:rsidP="00C40B91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организацией, товариществом или кооперативом</w:t>
      </w:r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40B91" w:rsidRPr="00C40B91" w:rsidRDefault="00C40B91" w:rsidP="00C40B91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а) на вывесках, расположенных у входа в представительство управляющей организации: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наименование (фирменное наименование) управляющей организации;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адрес местонахождения управляющей организации;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контактные телефоны управляющей организации, адрес электронной почты;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режим работы управляющей организации.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 случае изменения указанная информация подлежит раскрытию в течение 3 рабочих дней со дня изменения;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</w:t>
      </w:r>
      <w:proofErr w:type="spellStart"/>
      <w:r w:rsidRPr="00C40B91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C40B91">
        <w:rPr>
          <w:rFonts w:ascii="Arial" w:hAnsi="Arial" w:cs="Arial"/>
          <w:sz w:val="24"/>
          <w:szCs w:val="24"/>
        </w:rPr>
        <w:t xml:space="preserve"> организаций;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уведомления об изменении размера платы за жилое помещение и (или) коммунальные услуги.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В случае изменения информации, указанной в абзацах втором и третьем настоящего подпункта, такая информация подлежит раскрытию в течение 3 рабочих </w:t>
      </w:r>
      <w:r w:rsidRPr="00C40B91">
        <w:rPr>
          <w:rFonts w:ascii="Arial" w:hAnsi="Arial" w:cs="Arial"/>
          <w:sz w:val="24"/>
          <w:szCs w:val="24"/>
        </w:rPr>
        <w:lastRenderedPageBreak/>
        <w:t>дней со дня изменения.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Информация, указанная в абзаце четвертом настоящего подпункта, подлежит раскрытию не </w:t>
      </w:r>
      <w:proofErr w:type="gramStart"/>
      <w:r w:rsidRPr="00C40B91">
        <w:rPr>
          <w:rFonts w:ascii="Arial" w:hAnsi="Arial" w:cs="Arial"/>
          <w:sz w:val="24"/>
          <w:szCs w:val="24"/>
        </w:rPr>
        <w:t>позднее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чем за 3 рабочих дня до дня осуществления соответствующих мероприятий.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Информация, указанная в абзаце пятом настоящего подпункта, подлежит раскрытию не </w:t>
      </w:r>
      <w:proofErr w:type="gramStart"/>
      <w:r w:rsidRPr="00C40B91">
        <w:rPr>
          <w:rFonts w:ascii="Arial" w:hAnsi="Arial" w:cs="Arial"/>
          <w:sz w:val="24"/>
          <w:szCs w:val="24"/>
        </w:rPr>
        <w:t>позднее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в) на информационных стендах (стойках) в представительстве управляющей организации: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контактные телефоны управляющей организации, представительства управляющей организации, аварийно-диспетчерской службы и аварийных служб </w:t>
      </w:r>
      <w:proofErr w:type="spellStart"/>
      <w:r w:rsidRPr="00C40B91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C40B91">
        <w:rPr>
          <w:rFonts w:ascii="Arial" w:hAnsi="Arial" w:cs="Arial"/>
          <w:sz w:val="24"/>
          <w:szCs w:val="24"/>
        </w:rPr>
        <w:t xml:space="preserve"> организаций;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пошаговая инструкция о порядке установки индивидуального прибора учета;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 xml:space="preserve"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</w:t>
      </w:r>
      <w:r w:rsidRPr="00C40B91">
        <w:rPr>
          <w:rFonts w:ascii="Arial" w:hAnsi="Arial" w:cs="Arial"/>
          <w:sz w:val="24"/>
          <w:szCs w:val="24"/>
        </w:rPr>
        <w:lastRenderedPageBreak/>
        <w:t>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образцы заполнения заявок, жалоб и иных обращений граждан и организаций;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стенд с перечнем предлагаемых управляющей организацией работ и услуг;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сведения о местах накопления отходов, сбора (в том числе раздельного сбора) отходов I - IV классов опасности;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информационная памятка о правилах безопасного использования ртутьсодержащих ламп и приборов;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уведомления об изменении размера платы за жилое помещение и (или) коммунальные услуги.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 случае изменения информации, указанной в абзацах втором - пятнадцатом настоящего подпункта, такая информация подлежит раскрытию в течение 3 рабочих дней со дня изменения.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Информация, указанная в абзаце шестнадцатом настоящего подпункта, подлежит раскрытию не </w:t>
      </w:r>
      <w:proofErr w:type="gramStart"/>
      <w:r w:rsidRPr="00C40B91">
        <w:rPr>
          <w:rFonts w:ascii="Arial" w:hAnsi="Arial" w:cs="Arial"/>
          <w:sz w:val="24"/>
          <w:szCs w:val="24"/>
        </w:rPr>
        <w:t>позднее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</w:t>
      </w:r>
      <w:r w:rsidRPr="00C40B91">
        <w:rPr>
          <w:rFonts w:ascii="Arial" w:hAnsi="Arial" w:cs="Arial"/>
          <w:sz w:val="24"/>
          <w:szCs w:val="24"/>
        </w:rPr>
        <w:lastRenderedPageBreak/>
        <w:t>дом: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контактные телефоны товарищества или кооператива, аварийно-диспетчерских служб и аварийных служб </w:t>
      </w:r>
      <w:proofErr w:type="spellStart"/>
      <w:r w:rsidRPr="00C40B91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C40B91">
        <w:rPr>
          <w:rFonts w:ascii="Arial" w:hAnsi="Arial" w:cs="Arial"/>
          <w:sz w:val="24"/>
          <w:szCs w:val="24"/>
        </w:rPr>
        <w:t xml:space="preserve"> организаций;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уведомления об изменении размера платы за жилое помещение и (или) коммунальные услуги.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 случае изменения информации, указанной в абзацах втором и третьем настоящего подпункта, такая информация подлежит раскрытию в течение 3 рабочих дней со дня изменения.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Информация, указанная в абзаце четвертом настоящего подпункта, подлежит раскрытию не </w:t>
      </w:r>
      <w:proofErr w:type="gramStart"/>
      <w:r w:rsidRPr="00C40B91">
        <w:rPr>
          <w:rFonts w:ascii="Arial" w:hAnsi="Arial" w:cs="Arial"/>
          <w:sz w:val="24"/>
          <w:szCs w:val="24"/>
        </w:rPr>
        <w:t>позднее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чем за 3 рабочих дня до дня осуществления соответствующих мероприятий.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Информация, указанная в абзаце пятом настоящего подпункта, подлежит раскрытию не </w:t>
      </w:r>
      <w:proofErr w:type="gramStart"/>
      <w:r w:rsidRPr="00C40B91">
        <w:rPr>
          <w:rFonts w:ascii="Arial" w:hAnsi="Arial" w:cs="Arial"/>
          <w:sz w:val="24"/>
          <w:szCs w:val="24"/>
        </w:rPr>
        <w:t>позднее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Носитель с информацией, утратившей свою актуальность, хранению не подлежит.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lastRenderedPageBreak/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пунктами 31 и 32 настоящих Правил. В случае если запрашиваемая информация затрагивает интересы неопределенного круга лиц и, по мнению </w:t>
      </w:r>
      <w:proofErr w:type="gramStart"/>
      <w:r w:rsidRPr="00C40B91">
        <w:rPr>
          <w:rFonts w:ascii="Arial" w:hAnsi="Arial" w:cs="Arial"/>
          <w:sz w:val="24"/>
          <w:szCs w:val="24"/>
        </w:rPr>
        <w:t>управляющей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организации, товарищества или кооператива, раскрыта в необходимом объеме способом, указанным в пунктах 31 и 32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пунктом 35 настоящих Правил каналам связи;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40B91">
        <w:rPr>
          <w:rFonts w:ascii="Arial" w:hAnsi="Arial" w:cs="Arial"/>
          <w:sz w:val="24"/>
          <w:szCs w:val="24"/>
        </w:rPr>
        <w:t>объемах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(количестве) коммунальных ресурсов, потребляемых в целях содержания общего имущества в многоквартирном доме;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53" w:history="1">
        <w:r w:rsidRPr="00C40B91">
          <w:rPr>
            <w:rFonts w:ascii="Arial" w:hAnsi="Arial" w:cs="Arial"/>
            <w:sz w:val="24"/>
            <w:szCs w:val="24"/>
          </w:rPr>
          <w:t>Правилами</w:t>
        </w:r>
      </w:hyperlink>
      <w:r w:rsidRPr="00C40B91">
        <w:rPr>
          <w:rFonts w:ascii="Arial" w:hAnsi="Arial" w:cs="Arial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жилых домов, утвержденными постановлением Правительства Российской Федерации от 6 мая 2011 г. N 354;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54" w:history="1">
        <w:r w:rsidRPr="00C40B91">
          <w:rPr>
            <w:rFonts w:ascii="Arial" w:hAnsi="Arial" w:cs="Arial"/>
            <w:sz w:val="24"/>
            <w:szCs w:val="24"/>
          </w:rPr>
          <w:t>Правилами</w:t>
        </w:r>
      </w:hyperlink>
      <w:r w:rsidRPr="00C40B91">
        <w:rPr>
          <w:rFonts w:ascii="Arial" w:hAnsi="Arial" w:cs="Arial"/>
          <w:sz w:val="24"/>
          <w:szCs w:val="24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установленную продолжительность, утвержденными постановлением Правительства Российской Федерации от 13 августа 2006 г. N 491;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40B91">
        <w:rPr>
          <w:rFonts w:ascii="Arial" w:hAnsi="Arial" w:cs="Arial"/>
          <w:sz w:val="24"/>
          <w:szCs w:val="24"/>
        </w:rPr>
        <w:t xml:space="preserve">в срок не позднее 3 рабочих дней со дня поступления запроса (обращения) - </w:t>
      </w:r>
      <w:r w:rsidRPr="00C40B91">
        <w:rPr>
          <w:rFonts w:ascii="Arial" w:hAnsi="Arial" w:cs="Arial"/>
          <w:sz w:val="24"/>
          <w:szCs w:val="24"/>
        </w:rPr>
        <w:lastRenderedPageBreak/>
        <w:t xml:space="preserve">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55" w:history="1">
        <w:r w:rsidRPr="00C40B91">
          <w:rPr>
            <w:rFonts w:ascii="Arial" w:hAnsi="Arial" w:cs="Arial"/>
            <w:sz w:val="24"/>
            <w:szCs w:val="24"/>
          </w:rPr>
          <w:t>Правилами</w:t>
        </w:r>
      </w:hyperlink>
      <w:r w:rsidRPr="00C40B91">
        <w:rPr>
          <w:rFonts w:ascii="Arial" w:hAnsi="Arial" w:cs="Arial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  <w:proofErr w:type="gramEnd"/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иную информацию - в срок, установленный соответствующими нормативными правовыми актами Российской Федерации, </w:t>
      </w:r>
      <w:proofErr w:type="gramStart"/>
      <w:r w:rsidRPr="00C40B91">
        <w:rPr>
          <w:rFonts w:ascii="Arial" w:hAnsi="Arial" w:cs="Arial"/>
          <w:sz w:val="24"/>
          <w:szCs w:val="24"/>
        </w:rPr>
        <w:t>обязанность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C40B91">
        <w:rPr>
          <w:rFonts w:ascii="Arial" w:hAnsi="Arial" w:cs="Arial"/>
          <w:sz w:val="24"/>
          <w:szCs w:val="24"/>
        </w:rPr>
        <w:t>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</w:t>
      </w:r>
      <w:proofErr w:type="gramEnd"/>
      <w:r w:rsidRPr="00C40B91">
        <w:rPr>
          <w:rFonts w:ascii="Arial" w:hAnsi="Arial" w:cs="Arial"/>
          <w:sz w:val="24"/>
          <w:szCs w:val="24"/>
        </w:rPr>
        <w:t xml:space="preserve">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36. Срок для ответа на запрос (обращение) собственника или пользователя помещения в многоквартирном доме по вопросам, не перечисленным в пунктах 31, 32 и 34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C40B91" w:rsidRPr="00C40B91" w:rsidRDefault="00C40B91" w:rsidP="00C40B91">
      <w:pPr>
        <w:pStyle w:val="ConsPlusNormal"/>
        <w:spacing w:before="220"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40B91">
        <w:rPr>
          <w:rFonts w:ascii="Arial" w:hAnsi="Arial" w:cs="Arial"/>
          <w:sz w:val="24"/>
          <w:szCs w:val="24"/>
        </w:rP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</w:t>
      </w:r>
      <w:proofErr w:type="gramStart"/>
      <w:r w:rsidRPr="00C40B91">
        <w:rPr>
          <w:rFonts w:ascii="Arial" w:hAnsi="Arial" w:cs="Arial"/>
          <w:sz w:val="24"/>
          <w:szCs w:val="24"/>
        </w:rPr>
        <w:t>.".</w:t>
      </w:r>
      <w:proofErr w:type="gramEnd"/>
    </w:p>
    <w:p w:rsidR="00C40B91" w:rsidRPr="00C40B91" w:rsidRDefault="00C40B91" w:rsidP="00C40B91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66F04" w:rsidRPr="00C40B91" w:rsidRDefault="00C66F04" w:rsidP="00C40B91">
      <w:pPr>
        <w:rPr>
          <w:rFonts w:ascii="Arial" w:hAnsi="Arial" w:cs="Arial"/>
          <w:sz w:val="24"/>
          <w:szCs w:val="24"/>
        </w:rPr>
      </w:pPr>
    </w:p>
    <w:sectPr w:rsidR="00C66F04" w:rsidRPr="00C40B91" w:rsidSect="00C40B9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91"/>
    <w:rsid w:val="00C40B91"/>
    <w:rsid w:val="00C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18C385B766EB2DA0670D5B553CF367FD3537297DC681C21C74C0085E56C977582B8DB994259FBEFBCBD4E103F8CB3EBE667DCD10667E86yDCCF" TargetMode="External"/><Relationship Id="rId18" Type="http://schemas.openxmlformats.org/officeDocument/2006/relationships/hyperlink" Target="consultantplus://offline/ref=3318C385B766EB2DA0670D5B553CF367FE36322F76C381C21C74C0085E56C977582B8DB994259FBFFCCBD4E103F8CB3EBE667DCD10667E86yDCCF" TargetMode="External"/><Relationship Id="rId26" Type="http://schemas.openxmlformats.org/officeDocument/2006/relationships/hyperlink" Target="consultantplus://offline/ref=3318C385B766EB2DA0670D5B553CF367FD33332972CB81C21C74C0085E56C977582B8DB994259FBBF8CBD4E103F8CB3EBE667DCD10667E86yDCCF" TargetMode="External"/><Relationship Id="rId39" Type="http://schemas.openxmlformats.org/officeDocument/2006/relationships/hyperlink" Target="consultantplus://offline/ref=3318C385B766EB2DA0670D5B553CF367FE3D352C71CA81C21C74C0085E56C977582B8DB994259FBFFCCBD4E103F8CB3EBE667DCD10667E86yDCCF" TargetMode="External"/><Relationship Id="rId21" Type="http://schemas.openxmlformats.org/officeDocument/2006/relationships/hyperlink" Target="consultantplus://offline/ref=3318C385B766EB2DA0670D5B553CF367FE36322F76C381C21C74C0085E56C977582B8DB994259FB1FCCBD4E103F8CB3EBE667DCD10667E86yDCCF" TargetMode="External"/><Relationship Id="rId34" Type="http://schemas.openxmlformats.org/officeDocument/2006/relationships/hyperlink" Target="consultantplus://offline/ref=3318C385B766EB2DA0670D5B553CF367FD35372874C081C21C74C0085E56C977582B8DB994259DB9F9CBD4E103F8CB3EBE667DCD10667E86yDCCF" TargetMode="External"/><Relationship Id="rId42" Type="http://schemas.openxmlformats.org/officeDocument/2006/relationships/hyperlink" Target="consultantplus://offline/ref=3318C385B766EB2DA0670D5B553CF367FE3D352C71CA81C21C74C0085E56C977582B8DBA9F71CEFDACCD82B659ADC522BA787CyCC7F" TargetMode="External"/><Relationship Id="rId47" Type="http://schemas.openxmlformats.org/officeDocument/2006/relationships/hyperlink" Target="consultantplus://offline/ref=3318C385B766EB2DA0670D5B553CF367FC34322772C181C21C74C0085E56C977582B8DB994259FBEF0CBD4E103F8CB3EBE667DCD10667E86yDCCF" TargetMode="External"/><Relationship Id="rId50" Type="http://schemas.openxmlformats.org/officeDocument/2006/relationships/hyperlink" Target="consultantplus://offline/ref=3318C385B766EB2DA0670D5B553CF367FC34322772C181C21C74C0085E56C977582B8DB994259FB9F0CBD4E103F8CB3EBE667DCD10667E86yDCCF" TargetMode="External"/><Relationship Id="rId55" Type="http://schemas.openxmlformats.org/officeDocument/2006/relationships/hyperlink" Target="consultantplus://offline/ref=3318C385B766EB2DA0670D5B553CF367FC353C2670C281C21C74C0085E56C977582B8DB994259FBAF8CBD4E103F8CB3EBE667DCD10667E86yDCCF" TargetMode="External"/><Relationship Id="rId7" Type="http://schemas.openxmlformats.org/officeDocument/2006/relationships/hyperlink" Target="consultantplus://offline/ref=3318C385B766EB2DA0670D5B553CF367FD3537297DC681C21C74C0085E56C977582B8DB9932ECBE8BD958DB241B3C63FA67A7DCFy0C7F" TargetMode="External"/><Relationship Id="rId12" Type="http://schemas.openxmlformats.org/officeDocument/2006/relationships/hyperlink" Target="consultantplus://offline/ref=3318C385B766EB2DA0670D5B553CF367FD3537297DC681C21C74C0085E56C977582B8DB1942ECBE8BD958DB241B3C63FA67A7DCFy0C7F" TargetMode="External"/><Relationship Id="rId17" Type="http://schemas.openxmlformats.org/officeDocument/2006/relationships/hyperlink" Target="consultantplus://offline/ref=3318C385B766EB2DA0670D5B553CF367FE36322F76C381C21C74C0085E56C977582B8DB994259FBAFBCBD4E103F8CB3EBE667DCD10667E86yDCCF" TargetMode="External"/><Relationship Id="rId25" Type="http://schemas.openxmlformats.org/officeDocument/2006/relationships/hyperlink" Target="consultantplus://offline/ref=3318C385B766EB2DA0670D5B553CF367FD33332972CB81C21C74C0085E56C977582B8DB994259FBBF8CBD4E103F8CB3EBE667DCD10667E86yDCCF" TargetMode="External"/><Relationship Id="rId33" Type="http://schemas.openxmlformats.org/officeDocument/2006/relationships/hyperlink" Target="consultantplus://offline/ref=3318C385B766EB2DA0670D5B553CF367FD35372874C081C21C74C0085E56C977582B8DB994259EB1F8CBD4E103F8CB3EBE667DCD10667E86yDCCF" TargetMode="External"/><Relationship Id="rId38" Type="http://schemas.openxmlformats.org/officeDocument/2006/relationships/hyperlink" Target="consultantplus://offline/ref=3318C385B766EB2DA0670D5B553CF367FE3D352C71CA81C21C74C0085E56C977582B8DB994259FBAF9CBD4E103F8CB3EBE667DCD10667E86yDCCF" TargetMode="External"/><Relationship Id="rId46" Type="http://schemas.openxmlformats.org/officeDocument/2006/relationships/hyperlink" Target="consultantplus://offline/ref=3318C385B766EB2DA0670D5B553CF367FC34322772C181C21C74C0085E56C977582B8DB994259FBEFACBD4E103F8CB3EBE667DCD10667E86yDC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18C385B766EB2DA0670D5B553CF367FE36322F76C381C21C74C0085E56C977582B8DB994259FBBFACBD4E103F8CB3EBE667DCD10667E86yDCCF" TargetMode="External"/><Relationship Id="rId20" Type="http://schemas.openxmlformats.org/officeDocument/2006/relationships/hyperlink" Target="consultantplus://offline/ref=3318C385B766EB2DA0670D5B553CF367FE36322F76C381C21C74C0085E56C977582B8DB994259FBEFECBD4E103F8CB3EBE667DCD10667E86yDCCF" TargetMode="External"/><Relationship Id="rId29" Type="http://schemas.openxmlformats.org/officeDocument/2006/relationships/hyperlink" Target="consultantplus://offline/ref=3318C385B766EB2DA0670D5B553CF367FD33332972CB81C21C74C0085E56C977582B8DB994259DB9F8CBD4E103F8CB3EBE667DCD10667E86yDCCF" TargetMode="External"/><Relationship Id="rId41" Type="http://schemas.openxmlformats.org/officeDocument/2006/relationships/hyperlink" Target="consultantplus://offline/ref=3318C385B766EB2DA0670D5B553CF367FE3D352C71CA81C21C74C0085E56C977582B8DB994259FBFFCCBD4E103F8CB3EBE667DCD10667E86yDCCF" TargetMode="External"/><Relationship Id="rId54" Type="http://schemas.openxmlformats.org/officeDocument/2006/relationships/hyperlink" Target="consultantplus://offline/ref=3318C385B766EB2DA0670D5B553CF367FC3537277DC381C21C74C0085E56C977582B8DB994259DB8F8CBD4E103F8CB3EBE667DCD10667E86yDC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8C385B766EB2DA0670D5B553CF367FD3537297DC681C21C74C0085E56C977582B8DB994259FBBFCCBD4E103F8CB3EBE667DCD10667E86yDCCF" TargetMode="External"/><Relationship Id="rId11" Type="http://schemas.openxmlformats.org/officeDocument/2006/relationships/hyperlink" Target="consultantplus://offline/ref=3318C385B766EB2DA0670D5B553CF367FD3537297DC681C21C74C0085E56C977582B8DB994259FBEF9CBD4E103F8CB3EBE667DCD10667E86yDCCF" TargetMode="External"/><Relationship Id="rId24" Type="http://schemas.openxmlformats.org/officeDocument/2006/relationships/hyperlink" Target="consultantplus://offline/ref=3318C385B766EB2DA0670D5B553CF367FE323D2D76CB81C21C74C0085E56C977582B8DB994259FBDFBCBD4E103F8CB3EBE667DCD10667E86yDCCF" TargetMode="External"/><Relationship Id="rId32" Type="http://schemas.openxmlformats.org/officeDocument/2006/relationships/hyperlink" Target="consultantplus://offline/ref=3318C385B766EB2DA0670D5B553CF367FD33332973C381C21C74C0085E56C977582B8DB994259BBAF1CBD4E103F8CB3EBE667DCD10667E86yDCCF" TargetMode="External"/><Relationship Id="rId37" Type="http://schemas.openxmlformats.org/officeDocument/2006/relationships/hyperlink" Target="consultantplus://offline/ref=3318C385B766EB2DA0670D5B553CF367FE3D352C71CA81C21C74C0085E56C977582B8DB994259FBBF9CBD4E103F8CB3EBE667DCD10667E86yDCCF" TargetMode="External"/><Relationship Id="rId40" Type="http://schemas.openxmlformats.org/officeDocument/2006/relationships/hyperlink" Target="consultantplus://offline/ref=3318C385B766EB2DA0670D5B553CF367FE3D352C71CA81C21C74C0085E56C977582B8DB994259FBFFCCBD4E103F8CB3EBE667DCD10667E86yDCCF" TargetMode="External"/><Relationship Id="rId45" Type="http://schemas.openxmlformats.org/officeDocument/2006/relationships/hyperlink" Target="consultantplus://offline/ref=3318C385B766EB2DA0670D5B553CF367FE3D352C71CA81C21C74C0085E56C977582B8DB994259FBEFBCBD4E103F8CB3EBE667DCD10667E86yDCCF" TargetMode="External"/><Relationship Id="rId53" Type="http://schemas.openxmlformats.org/officeDocument/2006/relationships/hyperlink" Target="consultantplus://offline/ref=3318C385B766EB2DA0670D5B553CF367FC353C2670C281C21C74C0085E56C977582B8DB994259FBAF8CBD4E103F8CB3EBE667DCD10667E86yDCCF" TargetMode="External"/><Relationship Id="rId5" Type="http://schemas.openxmlformats.org/officeDocument/2006/relationships/hyperlink" Target="consultantplus://offline/ref=3318C385B766EB2DA0670D5B553CF367FD3537297DC681C21C74C0085E56C977582B8DBE902ECBE8BD958DB241B3C63FA67A7DCFy0C7F" TargetMode="External"/><Relationship Id="rId15" Type="http://schemas.openxmlformats.org/officeDocument/2006/relationships/hyperlink" Target="consultantplus://offline/ref=3318C385B766EB2DA0670D5B553CF367FE36322F76C381C21C74C0085E56C977582B8DB994259FBBFBCBD4E103F8CB3EBE667DCD10667E86yDCCF" TargetMode="External"/><Relationship Id="rId23" Type="http://schemas.openxmlformats.org/officeDocument/2006/relationships/hyperlink" Target="consultantplus://offline/ref=3318C385B766EB2DA0670D5B553CF367FE323D2D76CB81C21C74C0085E56C977582B8DB994259FBAF0CBD4E103F8CB3EBE667DCD10667E86yDCCF" TargetMode="External"/><Relationship Id="rId28" Type="http://schemas.openxmlformats.org/officeDocument/2006/relationships/hyperlink" Target="consultantplus://offline/ref=3318C385B766EB2DA0670D5B553CF367FD33332972CB81C21C74C0085E56C977582B8DB994259EB1F9CBD4E103F8CB3EBE667DCD10667E86yDCCF" TargetMode="External"/><Relationship Id="rId36" Type="http://schemas.openxmlformats.org/officeDocument/2006/relationships/hyperlink" Target="consultantplus://offline/ref=3318C385B766EB2DA0670D5B553CF367FE3D352C71CA81C21C74C0085E56C977582B8DB994259FB9F0CBD4E103F8CB3EBE667DCD10667E86yDCCF" TargetMode="External"/><Relationship Id="rId49" Type="http://schemas.openxmlformats.org/officeDocument/2006/relationships/hyperlink" Target="consultantplus://offline/ref=3318C385B766EB2DA0670D5B553CF367FE3D352C71CA81C21C74C0085E56C977582B8DB994259FB1FDCBD4E103F8CB3EBE667DCD10667E86yDCCF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318C385B766EB2DA0670D5B553CF367FD3537297DC681C21C74C0085E56C977582B8DBD972ECBE8BD958DB241B3C63FA67A7DCFy0C7F" TargetMode="External"/><Relationship Id="rId19" Type="http://schemas.openxmlformats.org/officeDocument/2006/relationships/hyperlink" Target="consultantplus://offline/ref=3318C385B766EB2DA0670D5B553CF367FE36322F76C381C21C74C0085E56C977582B8DB994259FBEFCCBD4E103F8CB3EBE667DCD10667E86yDCCF" TargetMode="External"/><Relationship Id="rId31" Type="http://schemas.openxmlformats.org/officeDocument/2006/relationships/hyperlink" Target="consultantplus://offline/ref=3318C385B766EB2DA0670D5B553CF367FD33332973C381C21C74C0085E56C977582B8DB994259FBAFBCBD4E103F8CB3EBE667DCD10667E86yDCCF" TargetMode="External"/><Relationship Id="rId44" Type="http://schemas.openxmlformats.org/officeDocument/2006/relationships/hyperlink" Target="consultantplus://offline/ref=3318C385B766EB2DA0670D5B553CF367FE3D352C71CA81C21C74C0085E56C977582B8DB994259FBEF8CBD4E103F8CB3EBE667DCD10667E86yDCCF" TargetMode="External"/><Relationship Id="rId52" Type="http://schemas.openxmlformats.org/officeDocument/2006/relationships/hyperlink" Target="consultantplus://offline/ref=3318C385B766EB2DA0670D5B553CF367FE3D352C71CA81C21C74C0085E56C977582B8DB994259FB9F0CBD4E103F8CB3EBE667DCD10667E86yDC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8C385B766EB2DA0670D5B553CF367FD3537297DC681C21C74C0085E56C977582B8DBA972ECBE8BD958DB241B3C63FA67A7DCFy0C7F" TargetMode="External"/><Relationship Id="rId14" Type="http://schemas.openxmlformats.org/officeDocument/2006/relationships/hyperlink" Target="consultantplus://offline/ref=3318C385B766EB2DA0670D5B553CF367FD3537297DC681C21C74C0085E56C977582B8DBE972ECBE8BD958DB241B3C63FA67A7DCFy0C7F" TargetMode="External"/><Relationship Id="rId22" Type="http://schemas.openxmlformats.org/officeDocument/2006/relationships/hyperlink" Target="consultantplus://offline/ref=3318C385B766EB2DA0670D5B553CF367FE37302C77CA81C21C74C0085E56C977582B8DB994259FB8F9CBD4E103F8CB3EBE667DCD10667E86yDCCF" TargetMode="External"/><Relationship Id="rId27" Type="http://schemas.openxmlformats.org/officeDocument/2006/relationships/hyperlink" Target="consultantplus://offline/ref=3318C385B766EB2DA0670D5B553CF367FD33332972CB81C21C74C0085E56C977582B8DB994259FBFFBCBD4E103F8CB3EBE667DCD10667E86yDCCF" TargetMode="External"/><Relationship Id="rId30" Type="http://schemas.openxmlformats.org/officeDocument/2006/relationships/hyperlink" Target="consultantplus://offline/ref=3318C385B766EB2DA0670D5B553CF367FD33332973C381C21C74C0085E56C977582B8DB994259FBAF8CBD4E103F8CB3EBE667DCD10667E86yDCCF" TargetMode="External"/><Relationship Id="rId35" Type="http://schemas.openxmlformats.org/officeDocument/2006/relationships/hyperlink" Target="consultantplus://offline/ref=3318C385B766EB2DA0670D5B553CF367FD35372874C081C21C74C0085E56C977582B8DB994259DB9FCCBD4E103F8CB3EBE667DCD10667E86yDCCF" TargetMode="External"/><Relationship Id="rId43" Type="http://schemas.openxmlformats.org/officeDocument/2006/relationships/hyperlink" Target="consultantplus://offline/ref=3318C385B766EB2DA0670D5B553CF367FC34322772C181C21C74C0085E56C977582B8DB994259FBFF1CBD4E103F8CB3EBE667DCD10667E86yDCCF" TargetMode="External"/><Relationship Id="rId48" Type="http://schemas.openxmlformats.org/officeDocument/2006/relationships/hyperlink" Target="consultantplus://offline/ref=3318C385B766EB2DA0670D5B553CF367FC34322772C181C21C74C0085E56C977582B8DB994259FB9F0CBD4E103F8CB3EBE667DCD10667E86yDCCF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318C385B766EB2DA0670D5B553CF367FD3537297DC681C21C74C0085E56C977582B8DB99C2ECBE8BD958DB241B3C63FA67A7DCFy0C7F" TargetMode="External"/><Relationship Id="rId51" Type="http://schemas.openxmlformats.org/officeDocument/2006/relationships/hyperlink" Target="consultantplus://offline/ref=3318C385B766EB2DA0670D5B553CF367FC34322873C181C21C74C0085E56C977582B8DB994259FBEF8CBD4E103F8CB3EBE667DCD10667E86yDCC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6791</Words>
  <Characters>38710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2019-03-26T05:02:00Z</dcterms:created>
  <dcterms:modified xsi:type="dcterms:W3CDTF">2019-03-26T05:05:00Z</dcterms:modified>
</cp:coreProperties>
</file>