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8" w:rsidRPr="00197C7F" w:rsidRDefault="00BA6B6B" w:rsidP="00C72E60">
      <w:pPr>
        <w:jc w:val="center"/>
        <w:rPr>
          <w:b/>
          <w:sz w:val="60"/>
          <w:szCs w:val="60"/>
        </w:rPr>
      </w:pPr>
      <w:r w:rsidRPr="00197C7F">
        <w:rPr>
          <w:b/>
          <w:sz w:val="60"/>
          <w:szCs w:val="60"/>
        </w:rPr>
        <w:t>ТСЖ «СЕРЕБРЯНЫЙ РУЧЕЙ»</w:t>
      </w:r>
    </w:p>
    <w:p w:rsidR="00BA6B6B" w:rsidRDefault="00BA6B6B" w:rsidP="00C72E60">
      <w:pPr>
        <w:jc w:val="center"/>
        <w:rPr>
          <w:b/>
          <w:sz w:val="60"/>
          <w:szCs w:val="60"/>
        </w:rPr>
      </w:pPr>
      <w:r w:rsidRPr="00197C7F">
        <w:rPr>
          <w:b/>
          <w:sz w:val="60"/>
          <w:szCs w:val="60"/>
        </w:rPr>
        <w:t>ТАРИФЫ С 01.07.201</w:t>
      </w:r>
      <w:r w:rsidR="00810E7F">
        <w:rPr>
          <w:b/>
          <w:sz w:val="60"/>
          <w:szCs w:val="60"/>
        </w:rPr>
        <w:t>7</w:t>
      </w:r>
      <w:r w:rsidRPr="00197C7F">
        <w:rPr>
          <w:b/>
          <w:sz w:val="60"/>
          <w:szCs w:val="60"/>
        </w:rPr>
        <w:t xml:space="preserve"> Г.</w:t>
      </w:r>
    </w:p>
    <w:p w:rsidR="00C72E60" w:rsidRPr="00122EC3" w:rsidRDefault="00C72E60" w:rsidP="00122EC3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5135"/>
        <w:gridCol w:w="2700"/>
      </w:tblGrid>
      <w:tr w:rsidR="00197C7F" w:rsidTr="009E1BF9">
        <w:tc>
          <w:tcPr>
            <w:tcW w:w="7393" w:type="dxa"/>
          </w:tcPr>
          <w:p w:rsidR="00197C7F" w:rsidRPr="009E1BF9" w:rsidRDefault="00197C7F" w:rsidP="009E1BF9">
            <w:pPr>
              <w:jc w:val="center"/>
              <w:rPr>
                <w:b/>
                <w:sz w:val="50"/>
                <w:szCs w:val="50"/>
              </w:rPr>
            </w:pPr>
            <w:r w:rsidRPr="009E1BF9">
              <w:rPr>
                <w:b/>
                <w:sz w:val="50"/>
                <w:szCs w:val="50"/>
              </w:rPr>
              <w:t>НАИМЕНОВАНИЕ УСЛУГИ</w:t>
            </w:r>
          </w:p>
        </w:tc>
        <w:tc>
          <w:tcPr>
            <w:tcW w:w="5135" w:type="dxa"/>
          </w:tcPr>
          <w:p w:rsidR="00197C7F" w:rsidRPr="009E1BF9" w:rsidRDefault="00197C7F" w:rsidP="009E1BF9">
            <w:pPr>
              <w:jc w:val="center"/>
              <w:rPr>
                <w:b/>
                <w:sz w:val="50"/>
                <w:szCs w:val="50"/>
              </w:rPr>
            </w:pPr>
            <w:r w:rsidRPr="009E1BF9">
              <w:rPr>
                <w:b/>
                <w:sz w:val="50"/>
                <w:szCs w:val="50"/>
              </w:rPr>
              <w:t>ТАРИФ</w:t>
            </w:r>
          </w:p>
        </w:tc>
        <w:tc>
          <w:tcPr>
            <w:tcW w:w="2700" w:type="dxa"/>
          </w:tcPr>
          <w:p w:rsidR="00197C7F" w:rsidRDefault="00197C7F" w:rsidP="00811ACB">
            <w:r>
              <w:t>Нормативно-правовые Акты для установления тарифа</w:t>
            </w:r>
          </w:p>
        </w:tc>
      </w:tr>
      <w:tr w:rsidR="00197C7F" w:rsidTr="00DB0387">
        <w:tc>
          <w:tcPr>
            <w:tcW w:w="7393" w:type="dxa"/>
          </w:tcPr>
          <w:p w:rsidR="00197C7F" w:rsidRPr="009E1BF9" w:rsidRDefault="00197C7F" w:rsidP="00DB0387">
            <w:pPr>
              <w:rPr>
                <w:sz w:val="48"/>
                <w:szCs w:val="48"/>
              </w:rPr>
            </w:pPr>
            <w:r w:rsidRPr="009E1BF9">
              <w:rPr>
                <w:sz w:val="48"/>
                <w:szCs w:val="48"/>
              </w:rPr>
              <w:t>Содержание жилищного фонда</w:t>
            </w:r>
          </w:p>
        </w:tc>
        <w:tc>
          <w:tcPr>
            <w:tcW w:w="5135" w:type="dxa"/>
          </w:tcPr>
          <w:p w:rsidR="00197C7F" w:rsidRPr="009E1BF9" w:rsidRDefault="00197C7F" w:rsidP="00DB0387">
            <w:pPr>
              <w:rPr>
                <w:b/>
                <w:sz w:val="48"/>
                <w:szCs w:val="48"/>
              </w:rPr>
            </w:pPr>
            <w:r w:rsidRPr="009E1BF9">
              <w:rPr>
                <w:b/>
                <w:sz w:val="48"/>
                <w:szCs w:val="48"/>
              </w:rPr>
              <w:t>29,97 руб./кв.м.</w:t>
            </w:r>
          </w:p>
        </w:tc>
        <w:tc>
          <w:tcPr>
            <w:tcW w:w="2700" w:type="dxa"/>
          </w:tcPr>
          <w:p w:rsidR="00197C7F" w:rsidRDefault="00C72E60" w:rsidP="00DB0387">
            <w:r>
              <w:t xml:space="preserve">Протокол </w:t>
            </w:r>
            <w:r w:rsidR="00B35AF6">
              <w:t xml:space="preserve">общего </w:t>
            </w:r>
            <w:r>
              <w:t xml:space="preserve">собрания </w:t>
            </w:r>
            <w:r w:rsidR="00B35AF6" w:rsidRPr="007A423F">
              <w:t xml:space="preserve">членов ТСЖ </w:t>
            </w:r>
            <w:r>
              <w:t>от 21.12.2016 №2</w:t>
            </w:r>
          </w:p>
        </w:tc>
      </w:tr>
      <w:tr w:rsidR="00197C7F" w:rsidTr="009E1BF9">
        <w:tc>
          <w:tcPr>
            <w:tcW w:w="7393" w:type="dxa"/>
          </w:tcPr>
          <w:p w:rsidR="00197C7F" w:rsidRPr="009E1BF9" w:rsidRDefault="00197C7F">
            <w:pPr>
              <w:rPr>
                <w:sz w:val="48"/>
                <w:szCs w:val="48"/>
              </w:rPr>
            </w:pPr>
            <w:r w:rsidRPr="009E1BF9">
              <w:rPr>
                <w:sz w:val="48"/>
                <w:szCs w:val="48"/>
              </w:rPr>
              <w:t>Отопление</w:t>
            </w:r>
          </w:p>
        </w:tc>
        <w:tc>
          <w:tcPr>
            <w:tcW w:w="5135" w:type="dxa"/>
          </w:tcPr>
          <w:p w:rsidR="00197C7F" w:rsidRPr="009E1BF9" w:rsidRDefault="00810E7F">
            <w:pPr>
              <w:rPr>
                <w:b/>
                <w:sz w:val="48"/>
                <w:szCs w:val="48"/>
              </w:rPr>
            </w:pPr>
            <w:r w:rsidRPr="009E1BF9">
              <w:rPr>
                <w:b/>
                <w:sz w:val="48"/>
                <w:szCs w:val="48"/>
              </w:rPr>
              <w:t>20</w:t>
            </w:r>
            <w:r w:rsidR="00197C7F" w:rsidRPr="009E1BF9">
              <w:rPr>
                <w:b/>
                <w:sz w:val="48"/>
                <w:szCs w:val="48"/>
              </w:rPr>
              <w:t>,</w:t>
            </w:r>
            <w:r w:rsidRPr="009E1BF9">
              <w:rPr>
                <w:b/>
                <w:sz w:val="48"/>
                <w:szCs w:val="48"/>
              </w:rPr>
              <w:t>48</w:t>
            </w:r>
            <w:r w:rsidR="00197C7F" w:rsidRPr="009E1BF9">
              <w:rPr>
                <w:b/>
                <w:sz w:val="48"/>
                <w:szCs w:val="48"/>
              </w:rPr>
              <w:t xml:space="preserve"> руб./кв.м.</w:t>
            </w:r>
          </w:p>
        </w:tc>
        <w:tc>
          <w:tcPr>
            <w:tcW w:w="2700" w:type="dxa"/>
          </w:tcPr>
          <w:p w:rsidR="00197C7F" w:rsidRDefault="00197C7F" w:rsidP="00811ACB">
            <w:r>
              <w:t>Приказ РЭК КК от 16.12.2015г. № 422-п</w:t>
            </w:r>
          </w:p>
        </w:tc>
      </w:tr>
      <w:tr w:rsidR="00197C7F" w:rsidTr="009E1BF9">
        <w:tc>
          <w:tcPr>
            <w:tcW w:w="7393" w:type="dxa"/>
          </w:tcPr>
          <w:p w:rsidR="00197C7F" w:rsidRPr="009E1BF9" w:rsidRDefault="00197C7F">
            <w:pPr>
              <w:rPr>
                <w:sz w:val="48"/>
                <w:szCs w:val="48"/>
              </w:rPr>
            </w:pPr>
            <w:r w:rsidRPr="009E1BF9">
              <w:rPr>
                <w:sz w:val="48"/>
                <w:szCs w:val="48"/>
              </w:rPr>
              <w:t>Горячее водоснабжение</w:t>
            </w:r>
          </w:p>
        </w:tc>
        <w:tc>
          <w:tcPr>
            <w:tcW w:w="5135" w:type="dxa"/>
          </w:tcPr>
          <w:p w:rsidR="00197C7F" w:rsidRPr="009E1BF9" w:rsidRDefault="00D84965">
            <w:pPr>
              <w:rPr>
                <w:b/>
                <w:sz w:val="48"/>
                <w:szCs w:val="48"/>
              </w:rPr>
            </w:pPr>
            <w:r w:rsidRPr="009E1BF9">
              <w:rPr>
                <w:b/>
                <w:sz w:val="48"/>
                <w:szCs w:val="48"/>
              </w:rPr>
              <w:t>350,24</w:t>
            </w:r>
            <w:r w:rsidR="00197C7F" w:rsidRPr="009E1BF9">
              <w:rPr>
                <w:b/>
                <w:sz w:val="48"/>
                <w:szCs w:val="48"/>
              </w:rPr>
              <w:t xml:space="preserve"> руб./чел </w:t>
            </w:r>
          </w:p>
          <w:p w:rsidR="00197C7F" w:rsidRPr="009E1BF9" w:rsidRDefault="00197C7F">
            <w:pPr>
              <w:rPr>
                <w:b/>
                <w:sz w:val="48"/>
                <w:szCs w:val="48"/>
              </w:rPr>
            </w:pPr>
            <w:r w:rsidRPr="009E1BF9">
              <w:rPr>
                <w:b/>
                <w:sz w:val="48"/>
                <w:szCs w:val="48"/>
              </w:rPr>
              <w:t>(</w:t>
            </w:r>
            <w:r w:rsidR="00810E7F" w:rsidRPr="009E1BF9">
              <w:rPr>
                <w:b/>
                <w:sz w:val="48"/>
                <w:szCs w:val="48"/>
              </w:rPr>
              <w:t>103</w:t>
            </w:r>
            <w:r w:rsidRPr="009E1BF9">
              <w:rPr>
                <w:b/>
                <w:sz w:val="48"/>
                <w:szCs w:val="48"/>
              </w:rPr>
              <w:t>,</w:t>
            </w:r>
            <w:r w:rsidR="00810E7F" w:rsidRPr="009E1BF9">
              <w:rPr>
                <w:b/>
                <w:sz w:val="48"/>
                <w:szCs w:val="48"/>
              </w:rPr>
              <w:t>60</w:t>
            </w:r>
            <w:r w:rsidRPr="009E1BF9">
              <w:rPr>
                <w:b/>
                <w:sz w:val="48"/>
                <w:szCs w:val="48"/>
              </w:rPr>
              <w:t xml:space="preserve"> руб./м3)</w:t>
            </w:r>
          </w:p>
        </w:tc>
        <w:tc>
          <w:tcPr>
            <w:tcW w:w="2700" w:type="dxa"/>
          </w:tcPr>
          <w:p w:rsidR="00197C7F" w:rsidRDefault="00197C7F" w:rsidP="00811ACB">
            <w:r>
              <w:t>Приказ РЭК КК от 16.12.2015г. № 422-п</w:t>
            </w:r>
          </w:p>
        </w:tc>
      </w:tr>
      <w:tr w:rsidR="00197C7F" w:rsidRPr="00122EC3" w:rsidTr="009E1BF9">
        <w:tc>
          <w:tcPr>
            <w:tcW w:w="7393" w:type="dxa"/>
          </w:tcPr>
          <w:p w:rsidR="00197C7F" w:rsidRPr="00122EC3" w:rsidRDefault="00197C7F">
            <w:pPr>
              <w:rPr>
                <w:sz w:val="48"/>
                <w:szCs w:val="48"/>
              </w:rPr>
            </w:pPr>
            <w:r w:rsidRPr="00122EC3">
              <w:rPr>
                <w:sz w:val="48"/>
                <w:szCs w:val="48"/>
              </w:rPr>
              <w:t>Холодное водоснабжение</w:t>
            </w:r>
          </w:p>
        </w:tc>
        <w:tc>
          <w:tcPr>
            <w:tcW w:w="5135" w:type="dxa"/>
          </w:tcPr>
          <w:p w:rsidR="00197C7F" w:rsidRPr="00122EC3" w:rsidRDefault="00197C7F">
            <w:pPr>
              <w:rPr>
                <w:b/>
                <w:sz w:val="48"/>
                <w:szCs w:val="48"/>
              </w:rPr>
            </w:pPr>
            <w:r w:rsidRPr="00122EC3">
              <w:rPr>
                <w:b/>
                <w:sz w:val="48"/>
                <w:szCs w:val="48"/>
              </w:rPr>
              <w:t>1</w:t>
            </w:r>
            <w:r w:rsidR="00810E7F" w:rsidRPr="00122EC3">
              <w:rPr>
                <w:b/>
                <w:sz w:val="48"/>
                <w:szCs w:val="48"/>
              </w:rPr>
              <w:t>29</w:t>
            </w:r>
            <w:r w:rsidRPr="00122EC3">
              <w:rPr>
                <w:b/>
                <w:sz w:val="48"/>
                <w:szCs w:val="48"/>
              </w:rPr>
              <w:t>,</w:t>
            </w:r>
            <w:r w:rsidR="00810E7F" w:rsidRPr="00122EC3">
              <w:rPr>
                <w:b/>
                <w:sz w:val="48"/>
                <w:szCs w:val="48"/>
              </w:rPr>
              <w:t>97</w:t>
            </w:r>
            <w:r w:rsidRPr="00122EC3">
              <w:rPr>
                <w:b/>
                <w:sz w:val="48"/>
                <w:szCs w:val="48"/>
              </w:rPr>
              <w:t xml:space="preserve"> руб./чел </w:t>
            </w:r>
          </w:p>
          <w:p w:rsidR="00197C7F" w:rsidRPr="00122EC3" w:rsidRDefault="00197C7F">
            <w:pPr>
              <w:rPr>
                <w:b/>
                <w:sz w:val="48"/>
                <w:szCs w:val="48"/>
              </w:rPr>
            </w:pPr>
            <w:r w:rsidRPr="00122EC3">
              <w:rPr>
                <w:b/>
                <w:sz w:val="48"/>
                <w:szCs w:val="48"/>
              </w:rPr>
              <w:t>(</w:t>
            </w:r>
            <w:r w:rsidR="00810E7F" w:rsidRPr="00122EC3">
              <w:rPr>
                <w:b/>
                <w:sz w:val="48"/>
                <w:szCs w:val="48"/>
              </w:rPr>
              <w:t>20</w:t>
            </w:r>
            <w:r w:rsidRPr="00122EC3">
              <w:rPr>
                <w:b/>
                <w:sz w:val="48"/>
                <w:szCs w:val="48"/>
              </w:rPr>
              <w:t>,</w:t>
            </w:r>
            <w:r w:rsidR="00810E7F" w:rsidRPr="00122EC3">
              <w:rPr>
                <w:b/>
                <w:sz w:val="48"/>
                <w:szCs w:val="48"/>
              </w:rPr>
              <w:t>34</w:t>
            </w:r>
            <w:r w:rsidRPr="00122EC3">
              <w:rPr>
                <w:b/>
                <w:sz w:val="48"/>
                <w:szCs w:val="48"/>
              </w:rPr>
              <w:t xml:space="preserve"> руб./м3)</w:t>
            </w:r>
          </w:p>
        </w:tc>
        <w:tc>
          <w:tcPr>
            <w:tcW w:w="2700" w:type="dxa"/>
          </w:tcPr>
          <w:p w:rsidR="00197C7F" w:rsidRPr="00122EC3" w:rsidRDefault="00197C7F" w:rsidP="00C72E60">
            <w:r w:rsidRPr="00122EC3">
              <w:t>Приказ РЭК КК от 1</w:t>
            </w:r>
            <w:r w:rsidR="00C72E60" w:rsidRPr="00122EC3">
              <w:t>2</w:t>
            </w:r>
            <w:r w:rsidRPr="00122EC3">
              <w:t>.12.201</w:t>
            </w:r>
            <w:r w:rsidR="00C72E60" w:rsidRPr="00122EC3">
              <w:t>6</w:t>
            </w:r>
            <w:r w:rsidRPr="00122EC3">
              <w:t>г. № 6</w:t>
            </w:r>
            <w:r w:rsidR="00C72E60" w:rsidRPr="00122EC3">
              <w:t>60</w:t>
            </w:r>
            <w:r w:rsidRPr="00122EC3">
              <w:t>-в</w:t>
            </w:r>
          </w:p>
        </w:tc>
      </w:tr>
      <w:tr w:rsidR="00197C7F" w:rsidRPr="00122EC3" w:rsidTr="009E1BF9">
        <w:tc>
          <w:tcPr>
            <w:tcW w:w="7393" w:type="dxa"/>
          </w:tcPr>
          <w:p w:rsidR="00197C7F" w:rsidRPr="00122EC3" w:rsidRDefault="00197C7F">
            <w:pPr>
              <w:rPr>
                <w:sz w:val="48"/>
                <w:szCs w:val="48"/>
              </w:rPr>
            </w:pPr>
            <w:r w:rsidRPr="00122EC3">
              <w:rPr>
                <w:sz w:val="48"/>
                <w:szCs w:val="48"/>
              </w:rPr>
              <w:t>Канализационные стоки</w:t>
            </w:r>
          </w:p>
        </w:tc>
        <w:tc>
          <w:tcPr>
            <w:tcW w:w="5135" w:type="dxa"/>
          </w:tcPr>
          <w:p w:rsidR="00197C7F" w:rsidRPr="00122EC3" w:rsidRDefault="00810E7F">
            <w:pPr>
              <w:rPr>
                <w:b/>
                <w:sz w:val="48"/>
                <w:szCs w:val="48"/>
              </w:rPr>
            </w:pPr>
            <w:r w:rsidRPr="00122EC3">
              <w:rPr>
                <w:b/>
                <w:sz w:val="48"/>
                <w:szCs w:val="48"/>
              </w:rPr>
              <w:t>92</w:t>
            </w:r>
            <w:r w:rsidR="00197C7F" w:rsidRPr="00122EC3">
              <w:rPr>
                <w:b/>
                <w:sz w:val="48"/>
                <w:szCs w:val="48"/>
              </w:rPr>
              <w:t>,</w:t>
            </w:r>
            <w:r w:rsidRPr="00122EC3">
              <w:rPr>
                <w:b/>
                <w:sz w:val="48"/>
                <w:szCs w:val="48"/>
              </w:rPr>
              <w:t>61</w:t>
            </w:r>
            <w:r w:rsidR="00197C7F" w:rsidRPr="00122EC3">
              <w:rPr>
                <w:b/>
                <w:sz w:val="48"/>
                <w:szCs w:val="48"/>
              </w:rPr>
              <w:t xml:space="preserve"> руб./чел.</w:t>
            </w:r>
          </w:p>
          <w:p w:rsidR="00197C7F" w:rsidRPr="00122EC3" w:rsidRDefault="00197C7F">
            <w:pPr>
              <w:rPr>
                <w:b/>
                <w:sz w:val="48"/>
                <w:szCs w:val="48"/>
              </w:rPr>
            </w:pPr>
            <w:r w:rsidRPr="00122EC3">
              <w:rPr>
                <w:b/>
                <w:sz w:val="48"/>
                <w:szCs w:val="48"/>
              </w:rPr>
              <w:t xml:space="preserve"> (</w:t>
            </w:r>
            <w:r w:rsidR="00810E7F" w:rsidRPr="00122EC3">
              <w:rPr>
                <w:b/>
                <w:sz w:val="48"/>
                <w:szCs w:val="48"/>
              </w:rPr>
              <w:t>12</w:t>
            </w:r>
            <w:r w:rsidRPr="00122EC3">
              <w:rPr>
                <w:b/>
                <w:sz w:val="48"/>
                <w:szCs w:val="48"/>
              </w:rPr>
              <w:t>,</w:t>
            </w:r>
            <w:r w:rsidR="00810E7F" w:rsidRPr="00122EC3">
              <w:rPr>
                <w:b/>
                <w:sz w:val="48"/>
                <w:szCs w:val="48"/>
              </w:rPr>
              <w:t>25</w:t>
            </w:r>
            <w:r w:rsidRPr="00122EC3">
              <w:rPr>
                <w:b/>
                <w:sz w:val="48"/>
                <w:szCs w:val="48"/>
              </w:rPr>
              <w:t xml:space="preserve"> руб./м3)</w:t>
            </w:r>
          </w:p>
        </w:tc>
        <w:tc>
          <w:tcPr>
            <w:tcW w:w="2700" w:type="dxa"/>
          </w:tcPr>
          <w:p w:rsidR="00197C7F" w:rsidRPr="00122EC3" w:rsidRDefault="00197C7F" w:rsidP="00811ACB">
            <w:r w:rsidRPr="00122EC3">
              <w:t xml:space="preserve">Приказ РЭК КК от </w:t>
            </w:r>
            <w:r w:rsidR="00C72E60" w:rsidRPr="00122EC3">
              <w:t>12.12.2016г. № 662-в</w:t>
            </w:r>
          </w:p>
        </w:tc>
      </w:tr>
      <w:tr w:rsidR="00197C7F" w:rsidRPr="00122EC3" w:rsidTr="009E1BF9">
        <w:tc>
          <w:tcPr>
            <w:tcW w:w="7393" w:type="dxa"/>
          </w:tcPr>
          <w:p w:rsidR="00197C7F" w:rsidRPr="00122EC3" w:rsidRDefault="00197C7F">
            <w:pPr>
              <w:rPr>
                <w:sz w:val="48"/>
                <w:szCs w:val="48"/>
              </w:rPr>
            </w:pPr>
            <w:r w:rsidRPr="00122EC3">
              <w:rPr>
                <w:sz w:val="48"/>
                <w:szCs w:val="48"/>
              </w:rPr>
              <w:t>Электроснабжение</w:t>
            </w:r>
          </w:p>
        </w:tc>
        <w:tc>
          <w:tcPr>
            <w:tcW w:w="5135" w:type="dxa"/>
          </w:tcPr>
          <w:p w:rsidR="00197C7F" w:rsidRPr="00122EC3" w:rsidRDefault="00197C7F">
            <w:pPr>
              <w:rPr>
                <w:b/>
                <w:sz w:val="48"/>
                <w:szCs w:val="48"/>
              </w:rPr>
            </w:pPr>
            <w:r w:rsidRPr="00122EC3">
              <w:rPr>
                <w:b/>
                <w:sz w:val="48"/>
                <w:szCs w:val="48"/>
              </w:rPr>
              <w:t>1,</w:t>
            </w:r>
            <w:r w:rsidR="00810E7F" w:rsidRPr="00122EC3">
              <w:rPr>
                <w:b/>
                <w:sz w:val="48"/>
                <w:szCs w:val="48"/>
              </w:rPr>
              <w:t>66</w:t>
            </w:r>
            <w:r w:rsidRPr="00122EC3">
              <w:rPr>
                <w:b/>
                <w:sz w:val="48"/>
                <w:szCs w:val="48"/>
              </w:rPr>
              <w:t xml:space="preserve"> руб./кВт*</w:t>
            </w:r>
            <w:proofErr w:type="gramStart"/>
            <w:r w:rsidRPr="00122EC3">
              <w:rPr>
                <w:b/>
                <w:sz w:val="48"/>
                <w:szCs w:val="48"/>
              </w:rPr>
              <w:t>ч</w:t>
            </w:r>
            <w:proofErr w:type="gramEnd"/>
            <w:r w:rsidRPr="00122EC3">
              <w:rPr>
                <w:b/>
                <w:sz w:val="48"/>
                <w:szCs w:val="48"/>
              </w:rPr>
              <w:t xml:space="preserve"> </w:t>
            </w:r>
          </w:p>
          <w:p w:rsidR="00197C7F" w:rsidRPr="00122EC3" w:rsidRDefault="00197C7F">
            <w:pPr>
              <w:rPr>
                <w:b/>
                <w:sz w:val="48"/>
                <w:szCs w:val="48"/>
              </w:rPr>
            </w:pPr>
            <w:r w:rsidRPr="00122EC3">
              <w:rPr>
                <w:b/>
                <w:sz w:val="48"/>
                <w:szCs w:val="48"/>
              </w:rPr>
              <w:t>(2,</w:t>
            </w:r>
            <w:r w:rsidR="00810E7F" w:rsidRPr="00122EC3">
              <w:rPr>
                <w:b/>
                <w:sz w:val="48"/>
                <w:szCs w:val="48"/>
              </w:rPr>
              <w:t>65</w:t>
            </w:r>
            <w:r w:rsidRPr="00122EC3">
              <w:rPr>
                <w:b/>
                <w:sz w:val="48"/>
                <w:szCs w:val="48"/>
              </w:rPr>
              <w:t xml:space="preserve"> руб./кВт*ч)</w:t>
            </w:r>
          </w:p>
        </w:tc>
        <w:tc>
          <w:tcPr>
            <w:tcW w:w="2700" w:type="dxa"/>
          </w:tcPr>
          <w:p w:rsidR="00197C7F" w:rsidRPr="00122EC3" w:rsidRDefault="00197C7F" w:rsidP="00C72E60">
            <w:r w:rsidRPr="00122EC3">
              <w:t xml:space="preserve">Приказ РЭК КК от </w:t>
            </w:r>
            <w:r w:rsidR="00C72E60" w:rsidRPr="00122EC3">
              <w:t>20</w:t>
            </w:r>
            <w:r w:rsidRPr="00122EC3">
              <w:t>.12.201</w:t>
            </w:r>
            <w:r w:rsidR="00C72E60" w:rsidRPr="00122EC3">
              <w:t>6</w:t>
            </w:r>
            <w:r w:rsidRPr="00122EC3">
              <w:t>г. № 6</w:t>
            </w:r>
            <w:r w:rsidR="00C72E60" w:rsidRPr="00122EC3">
              <w:t>44</w:t>
            </w:r>
            <w:r w:rsidRPr="00122EC3">
              <w:t>-п</w:t>
            </w:r>
          </w:p>
        </w:tc>
      </w:tr>
    </w:tbl>
    <w:p w:rsidR="00BA6B6B" w:rsidRPr="00122EC3" w:rsidRDefault="00BA6B6B" w:rsidP="00811ACB">
      <w:pPr>
        <w:jc w:val="both"/>
      </w:pPr>
      <w:r w:rsidRPr="00122EC3">
        <w:t>Нормативы потребления коммунальной услуги (за месяц):</w:t>
      </w:r>
    </w:p>
    <w:p w:rsidR="00BA6B6B" w:rsidRPr="00122EC3" w:rsidRDefault="00B432D9" w:rsidP="00811ACB">
      <w:pPr>
        <w:jc w:val="both"/>
      </w:pPr>
      <w:r w:rsidRPr="00122EC3">
        <w:rPr>
          <w:b/>
        </w:rPr>
        <w:t>Эл</w:t>
      </w:r>
      <w:proofErr w:type="gramStart"/>
      <w:r w:rsidRPr="00122EC3">
        <w:rPr>
          <w:b/>
        </w:rPr>
        <w:t>.</w:t>
      </w:r>
      <w:proofErr w:type="gramEnd"/>
      <w:r w:rsidRPr="00122EC3">
        <w:rPr>
          <w:b/>
        </w:rPr>
        <w:t xml:space="preserve"> </w:t>
      </w:r>
      <w:proofErr w:type="gramStart"/>
      <w:r w:rsidRPr="00122EC3">
        <w:rPr>
          <w:b/>
        </w:rPr>
        <w:t>э</w:t>
      </w:r>
      <w:proofErr w:type="gramEnd"/>
      <w:r w:rsidRPr="00122EC3">
        <w:rPr>
          <w:b/>
        </w:rPr>
        <w:t>нергия</w:t>
      </w:r>
      <w:r w:rsidR="00197C7F" w:rsidRPr="00122EC3">
        <w:t xml:space="preserve"> – </w:t>
      </w:r>
      <w:r w:rsidR="00197C7F" w:rsidRPr="00122EC3">
        <w:rPr>
          <w:u w:val="single"/>
        </w:rPr>
        <w:t>75 кВт*ч/чел</w:t>
      </w:r>
      <w:r w:rsidR="00197C7F" w:rsidRPr="00122EC3">
        <w:t xml:space="preserve">., </w:t>
      </w:r>
      <w:r w:rsidR="00197C7F" w:rsidRPr="00122EC3">
        <w:rPr>
          <w:b/>
        </w:rPr>
        <w:t>ХВС</w:t>
      </w:r>
      <w:r w:rsidR="00197C7F" w:rsidRPr="00122EC3">
        <w:t xml:space="preserve"> – </w:t>
      </w:r>
      <w:r w:rsidR="00810E7F" w:rsidRPr="00122EC3">
        <w:t>4</w:t>
      </w:r>
      <w:r w:rsidR="00197C7F" w:rsidRPr="00122EC3">
        <w:rPr>
          <w:u w:val="single"/>
        </w:rPr>
        <w:t>,</w:t>
      </w:r>
      <w:r w:rsidR="00810E7F" w:rsidRPr="00122EC3">
        <w:rPr>
          <w:u w:val="single"/>
        </w:rPr>
        <w:t>26</w:t>
      </w:r>
      <w:r w:rsidR="00197C7F" w:rsidRPr="00122EC3">
        <w:rPr>
          <w:u w:val="single"/>
        </w:rPr>
        <w:t xml:space="preserve"> м3/чел</w:t>
      </w:r>
      <w:r w:rsidR="00197C7F" w:rsidRPr="00122EC3">
        <w:t xml:space="preserve">, </w:t>
      </w:r>
      <w:r w:rsidR="00197C7F" w:rsidRPr="00122EC3">
        <w:rPr>
          <w:b/>
        </w:rPr>
        <w:t>ГВС</w:t>
      </w:r>
      <w:r w:rsidR="00197C7F" w:rsidRPr="00122EC3">
        <w:t xml:space="preserve"> – </w:t>
      </w:r>
      <w:r w:rsidR="00810E7F" w:rsidRPr="00122EC3">
        <w:rPr>
          <w:u w:val="single"/>
        </w:rPr>
        <w:t>3</w:t>
      </w:r>
      <w:r w:rsidR="00197C7F" w:rsidRPr="00122EC3">
        <w:rPr>
          <w:u w:val="single"/>
        </w:rPr>
        <w:t>,</w:t>
      </w:r>
      <w:r w:rsidR="00810E7F" w:rsidRPr="00122EC3">
        <w:rPr>
          <w:u w:val="single"/>
        </w:rPr>
        <w:t>3</w:t>
      </w:r>
      <w:r w:rsidR="00197C7F" w:rsidRPr="00122EC3">
        <w:rPr>
          <w:u w:val="single"/>
        </w:rPr>
        <w:t xml:space="preserve"> м3/чел</w:t>
      </w:r>
      <w:r w:rsidR="00197C7F" w:rsidRPr="00122EC3">
        <w:t xml:space="preserve">, </w:t>
      </w:r>
      <w:r w:rsidR="00197C7F" w:rsidRPr="00122EC3">
        <w:rPr>
          <w:b/>
        </w:rPr>
        <w:t>Канализация</w:t>
      </w:r>
      <w:r w:rsidR="00197C7F" w:rsidRPr="00122EC3">
        <w:t xml:space="preserve"> – </w:t>
      </w:r>
      <w:r w:rsidR="00810E7F" w:rsidRPr="00122EC3">
        <w:rPr>
          <w:u w:val="single"/>
        </w:rPr>
        <w:t>7</w:t>
      </w:r>
      <w:r w:rsidR="00C72B1D" w:rsidRPr="00122EC3">
        <w:rPr>
          <w:u w:val="single"/>
        </w:rPr>
        <w:t>,5</w:t>
      </w:r>
      <w:r w:rsidR="00810E7F" w:rsidRPr="00122EC3">
        <w:rPr>
          <w:u w:val="single"/>
        </w:rPr>
        <w:t>6</w:t>
      </w:r>
      <w:r w:rsidR="00197C7F" w:rsidRPr="00122EC3">
        <w:rPr>
          <w:u w:val="single"/>
        </w:rPr>
        <w:t xml:space="preserve"> м3/чел</w:t>
      </w:r>
    </w:p>
    <w:p w:rsidR="00197C7F" w:rsidRPr="00122EC3" w:rsidRDefault="00197C7F" w:rsidP="00811ACB">
      <w:pPr>
        <w:jc w:val="both"/>
      </w:pPr>
      <w:proofErr w:type="gramStart"/>
      <w:r w:rsidRPr="00122EC3">
        <w:t>(уст.</w:t>
      </w:r>
      <w:proofErr w:type="gramEnd"/>
      <w:r w:rsidRPr="00122EC3">
        <w:t xml:space="preserve"> </w:t>
      </w:r>
      <w:proofErr w:type="gramStart"/>
      <w:r w:rsidRPr="00122EC3">
        <w:t>Постановление правительства Красноярского края от 09.10.2015 №541-п)</w:t>
      </w:r>
      <w:proofErr w:type="gramEnd"/>
    </w:p>
    <w:p w:rsidR="00811ACB" w:rsidRPr="00122EC3" w:rsidRDefault="00197C7F" w:rsidP="00811ACB">
      <w:pPr>
        <w:jc w:val="both"/>
        <w:rPr>
          <w:u w:val="single"/>
        </w:rPr>
      </w:pPr>
      <w:r w:rsidRPr="00122EC3">
        <w:t xml:space="preserve">Норматив потребления услуги по </w:t>
      </w:r>
      <w:r w:rsidRPr="00122EC3">
        <w:rPr>
          <w:b/>
        </w:rPr>
        <w:t>отоплении</w:t>
      </w:r>
      <w:proofErr w:type="gramStart"/>
      <w:r w:rsidRPr="00122EC3">
        <w:t>.</w:t>
      </w:r>
      <w:proofErr w:type="gramEnd"/>
      <w:r w:rsidRPr="00122EC3">
        <w:t xml:space="preserve"> (</w:t>
      </w:r>
      <w:proofErr w:type="gramStart"/>
      <w:r w:rsidRPr="00122EC3">
        <w:t>з</w:t>
      </w:r>
      <w:proofErr w:type="gramEnd"/>
      <w:r w:rsidRPr="00122EC3">
        <w:t xml:space="preserve">а месяц) – </w:t>
      </w:r>
      <w:r w:rsidRPr="00122EC3">
        <w:rPr>
          <w:u w:val="single"/>
        </w:rPr>
        <w:t>0,0132 Гкал на 1 кв.м.</w:t>
      </w:r>
    </w:p>
    <w:p w:rsidR="00197C7F" w:rsidRDefault="00197C7F" w:rsidP="00811ACB">
      <w:pPr>
        <w:jc w:val="both"/>
      </w:pPr>
      <w:r w:rsidRPr="00122EC3">
        <w:t>(с 01.05.2014 г.) согласно Постановлению Правительства Красноярского края № 137-п от 15.04.2014г.</w:t>
      </w:r>
    </w:p>
    <w:sectPr w:rsidR="00197C7F" w:rsidSect="00C72E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6B"/>
    <w:rsid w:val="00122EC3"/>
    <w:rsid w:val="00197C7F"/>
    <w:rsid w:val="00330AA2"/>
    <w:rsid w:val="00552CEF"/>
    <w:rsid w:val="00572891"/>
    <w:rsid w:val="00793E99"/>
    <w:rsid w:val="00810E7F"/>
    <w:rsid w:val="00811ACB"/>
    <w:rsid w:val="009209A8"/>
    <w:rsid w:val="009E1BF9"/>
    <w:rsid w:val="00B35AF6"/>
    <w:rsid w:val="00B432D9"/>
    <w:rsid w:val="00BA6B6B"/>
    <w:rsid w:val="00C31858"/>
    <w:rsid w:val="00C72B1D"/>
    <w:rsid w:val="00C72E60"/>
    <w:rsid w:val="00D84965"/>
    <w:rsid w:val="00DB0387"/>
    <w:rsid w:val="00F4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9A8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Mama</cp:lastModifiedBy>
  <cp:revision>6</cp:revision>
  <cp:lastPrinted>2017-07-31T04:13:00Z</cp:lastPrinted>
  <dcterms:created xsi:type="dcterms:W3CDTF">2017-07-29T04:47:00Z</dcterms:created>
  <dcterms:modified xsi:type="dcterms:W3CDTF">2017-07-31T04:59:00Z</dcterms:modified>
</cp:coreProperties>
</file>