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8C" w:rsidRDefault="00285B8C">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285B8C" w:rsidRDefault="00285B8C">
      <w:pPr>
        <w:pStyle w:val="ConsPlusNormal"/>
        <w:jc w:val="both"/>
        <w:outlineLvl w:val="0"/>
      </w:pPr>
    </w:p>
    <w:p w:rsidR="00285B8C" w:rsidRPr="00285B8C" w:rsidRDefault="00285B8C">
      <w:pPr>
        <w:pStyle w:val="ConsPlusTitle"/>
        <w:jc w:val="center"/>
      </w:pPr>
      <w:r w:rsidRPr="00285B8C">
        <w:t>МИНИСТЕРСТВО СТРОИТЕЛЬСТВА И ЖИЛИЩНО-КОММУНАЛЬНОГО</w:t>
      </w:r>
    </w:p>
    <w:p w:rsidR="00285B8C" w:rsidRPr="00285B8C" w:rsidRDefault="00285B8C">
      <w:pPr>
        <w:pStyle w:val="ConsPlusTitle"/>
        <w:jc w:val="center"/>
      </w:pPr>
      <w:r w:rsidRPr="00285B8C">
        <w:t>ХОЗЯЙСТВА РОССИЙСКОЙ ФЕДЕРАЦИИ</w:t>
      </w:r>
    </w:p>
    <w:p w:rsidR="00285B8C" w:rsidRPr="00285B8C" w:rsidRDefault="00285B8C">
      <w:pPr>
        <w:pStyle w:val="ConsPlusTitle"/>
        <w:jc w:val="center"/>
      </w:pPr>
    </w:p>
    <w:p w:rsidR="00285B8C" w:rsidRPr="00285B8C" w:rsidRDefault="00285B8C">
      <w:pPr>
        <w:pStyle w:val="ConsPlusTitle"/>
        <w:jc w:val="center"/>
      </w:pPr>
      <w:r w:rsidRPr="00285B8C">
        <w:t>ПИСЬМО</w:t>
      </w:r>
    </w:p>
    <w:p w:rsidR="00285B8C" w:rsidRPr="00285B8C" w:rsidRDefault="00285B8C">
      <w:pPr>
        <w:pStyle w:val="ConsPlusTitle"/>
        <w:jc w:val="center"/>
      </w:pPr>
      <w:r w:rsidRPr="00285B8C">
        <w:t>от 10 марта 2019 г. N 8125-ОО/06</w:t>
      </w:r>
    </w:p>
    <w:p w:rsidR="00285B8C" w:rsidRPr="00285B8C" w:rsidRDefault="00285B8C">
      <w:pPr>
        <w:pStyle w:val="ConsPlusNormal"/>
        <w:ind w:firstLine="540"/>
        <w:jc w:val="both"/>
      </w:pPr>
    </w:p>
    <w:p w:rsidR="00285B8C" w:rsidRPr="00285B8C" w:rsidRDefault="00285B8C">
      <w:pPr>
        <w:pStyle w:val="ConsPlusNormal"/>
        <w:ind w:firstLine="540"/>
        <w:jc w:val="both"/>
      </w:pPr>
      <w:r w:rsidRPr="00285B8C">
        <w:t>Департамент жилищно-коммунального хозяйства Министерства строительства и жилищно-коммунального хозяйства Российской Федерации (дале</w:t>
      </w:r>
      <w:bookmarkStart w:id="0" w:name="_GoBack"/>
      <w:bookmarkEnd w:id="0"/>
      <w:r w:rsidRPr="00285B8C">
        <w:t>е - Департамент) рассмотрел обращение и в пределах своей компетенции сообщает следующее.</w:t>
      </w:r>
    </w:p>
    <w:p w:rsidR="00285B8C" w:rsidRPr="00285B8C" w:rsidRDefault="00285B8C">
      <w:pPr>
        <w:pStyle w:val="ConsPlusNormal"/>
        <w:spacing w:before="220"/>
        <w:ind w:firstLine="540"/>
        <w:jc w:val="both"/>
      </w:pPr>
      <w:proofErr w:type="gramStart"/>
      <w:r w:rsidRPr="00285B8C">
        <w:t>В соответствии с частью 1 статьи 46 Жилищного кодекса Российской Федерации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Жилищного кодекса Российской Федерации решений, которые принимаются более чем</w:t>
      </w:r>
      <w:proofErr w:type="gramEnd"/>
      <w:r w:rsidRPr="00285B8C">
        <w:t xml:space="preserve"> пятьюдесятью процентами голосов от общего числа голосов собственников помещений в многоквартирном доме, и предусмотренных пунктами 1, 1.1-1, 1.2, 2, 3, 3.1, 4.3 части 2 статьи 44 Жилищного кодекса Российской Федерации решений, которые принимаются большинством не менее двух третей голосов от общего числа голосов собственников помещений в многоквартирном доме.</w:t>
      </w:r>
    </w:p>
    <w:p w:rsidR="00285B8C" w:rsidRPr="00285B8C" w:rsidRDefault="00285B8C">
      <w:pPr>
        <w:pStyle w:val="ConsPlusNormal"/>
        <w:spacing w:before="220"/>
        <w:ind w:firstLine="540"/>
        <w:jc w:val="both"/>
      </w:pPr>
      <w:r w:rsidRPr="00285B8C">
        <w:t>Таким образом, в зависимости от вопроса, поставленного на голосование, предусмотрено три варианта принятия решений общим собранием собственников помещений в многоквартирном доме:</w:t>
      </w:r>
    </w:p>
    <w:p w:rsidR="00285B8C" w:rsidRPr="00285B8C" w:rsidRDefault="00285B8C">
      <w:pPr>
        <w:pStyle w:val="ConsPlusNormal"/>
        <w:spacing w:before="220"/>
        <w:ind w:firstLine="540"/>
        <w:jc w:val="both"/>
      </w:pPr>
      <w:r w:rsidRPr="00285B8C">
        <w:t>- большинством голосов от общего числа голосов принимающих участие в данном собрании собственников помещений в многоквартирном доме;</w:t>
      </w:r>
    </w:p>
    <w:p w:rsidR="00285B8C" w:rsidRPr="00285B8C" w:rsidRDefault="00285B8C">
      <w:pPr>
        <w:pStyle w:val="ConsPlusNormal"/>
        <w:spacing w:before="220"/>
        <w:ind w:firstLine="540"/>
        <w:jc w:val="both"/>
      </w:pPr>
      <w:r w:rsidRPr="00285B8C">
        <w:t>- более чем пятьюдесятью процентами голосов от общего числа голосов собственников помещений в многоквартирном доме;</w:t>
      </w:r>
    </w:p>
    <w:p w:rsidR="00285B8C" w:rsidRPr="00285B8C" w:rsidRDefault="00285B8C">
      <w:pPr>
        <w:pStyle w:val="ConsPlusNormal"/>
        <w:spacing w:before="220"/>
        <w:ind w:firstLine="540"/>
        <w:jc w:val="both"/>
      </w:pPr>
      <w:r w:rsidRPr="00285B8C">
        <w:t>- большинством не менее двух третей голосов от общего числа голосов собственников помещений в многоквартирном доме.</w:t>
      </w:r>
    </w:p>
    <w:p w:rsidR="00285B8C" w:rsidRPr="00285B8C" w:rsidRDefault="00285B8C">
      <w:pPr>
        <w:pStyle w:val="ConsPlusNormal"/>
        <w:spacing w:before="220"/>
        <w:ind w:firstLine="540"/>
        <w:jc w:val="both"/>
      </w:pPr>
      <w:r w:rsidRPr="00285B8C">
        <w:t>При этом согласно пункту 3 части 5.1 статьи 48 Жилищного кодекса Российской Федерации решения по каждому вопросу повестки дня выражаются формулировками "за", "против" или "воздержался".</w:t>
      </w:r>
    </w:p>
    <w:p w:rsidR="00285B8C" w:rsidRPr="00285B8C" w:rsidRDefault="00285B8C">
      <w:pPr>
        <w:pStyle w:val="ConsPlusNormal"/>
        <w:spacing w:before="220"/>
        <w:ind w:firstLine="540"/>
        <w:jc w:val="both"/>
      </w:pPr>
      <w:r w:rsidRPr="00285B8C">
        <w:t>В части 6 статьи 48 Жилищного кодекса Российской Федерации указано, что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w:t>
      </w:r>
      <w:proofErr w:type="gramStart"/>
      <w:r w:rsidRPr="00285B8C">
        <w:t>,</w:t>
      </w:r>
      <w:proofErr w:type="gramEnd"/>
      <w:r w:rsidRPr="00285B8C">
        <w:t xml:space="preserve">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285B8C" w:rsidRPr="00285B8C" w:rsidRDefault="00285B8C">
      <w:pPr>
        <w:pStyle w:val="ConsPlusNormal"/>
        <w:spacing w:before="220"/>
        <w:ind w:firstLine="540"/>
        <w:jc w:val="both"/>
      </w:pPr>
      <w:r w:rsidRPr="00285B8C">
        <w:t xml:space="preserve">Таким образом, поскольку действующее законодательство содержит требование к тому, что по каждому вопросу повестки дня собственник помещения должен выбрать только один вариант, то, по мнению Департамента, применение при голосовании "относительного большинства" не </w:t>
      </w:r>
      <w:r w:rsidRPr="00285B8C">
        <w:lastRenderedPageBreak/>
        <w:t>представляется возможным и решение считается принятым, в зависимости от вопроса, поставленного на голосование, если за вариант "за" проголосовало:</w:t>
      </w:r>
    </w:p>
    <w:p w:rsidR="00285B8C" w:rsidRPr="00285B8C" w:rsidRDefault="00285B8C">
      <w:pPr>
        <w:pStyle w:val="ConsPlusNormal"/>
        <w:spacing w:before="220"/>
        <w:ind w:firstLine="540"/>
        <w:jc w:val="both"/>
      </w:pPr>
      <w:r w:rsidRPr="00285B8C">
        <w:t>- большинство голосов от общего числа голосов принимающих участие в данном собрании собственников помещений в многоквартирном доме;</w:t>
      </w:r>
    </w:p>
    <w:p w:rsidR="00285B8C" w:rsidRPr="00285B8C" w:rsidRDefault="00285B8C">
      <w:pPr>
        <w:pStyle w:val="ConsPlusNormal"/>
        <w:spacing w:before="220"/>
        <w:ind w:firstLine="540"/>
        <w:jc w:val="both"/>
      </w:pPr>
      <w:r w:rsidRPr="00285B8C">
        <w:t>- более чем пятьюдесятью процентами голосов от общего числа голосов собственников помещений в многоквартирном доме;</w:t>
      </w:r>
    </w:p>
    <w:p w:rsidR="00285B8C" w:rsidRPr="00285B8C" w:rsidRDefault="00285B8C">
      <w:pPr>
        <w:pStyle w:val="ConsPlusNormal"/>
        <w:spacing w:before="220"/>
        <w:ind w:firstLine="540"/>
        <w:jc w:val="both"/>
      </w:pPr>
      <w:r w:rsidRPr="00285B8C">
        <w:t>- большинство не менее двух третей голосов от общего числа голосов собственников помещений в многоквартирном доме.</w:t>
      </w:r>
    </w:p>
    <w:p w:rsidR="00285B8C" w:rsidRPr="00285B8C" w:rsidRDefault="00285B8C">
      <w:pPr>
        <w:pStyle w:val="ConsPlusNormal"/>
        <w:spacing w:before="220"/>
        <w:ind w:firstLine="540"/>
        <w:jc w:val="both"/>
      </w:pPr>
      <w:r w:rsidRPr="00285B8C">
        <w:t>На основании вышеизложенного, по мнению Департамента, недопустимо считать решение собрания принятым, если количество голосов участников распределилось среди трех вариантов ("за", "против" или "воздержался") таким образом, что максимальная доля голосов отдана варианту "за", но при этом количество голосов, требуемое для принятия решения, не набрано.</w:t>
      </w:r>
    </w:p>
    <w:p w:rsidR="00285B8C" w:rsidRPr="00285B8C" w:rsidRDefault="00285B8C">
      <w:pPr>
        <w:pStyle w:val="ConsPlusNormal"/>
        <w:spacing w:before="220"/>
        <w:ind w:firstLine="540"/>
        <w:jc w:val="both"/>
      </w:pPr>
      <w:r w:rsidRPr="00285B8C">
        <w:t>Обращаем внимание, что в соответствии с пунктом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письма федеральных органов исполнительной власти не являются нормативными правовыми актами.</w:t>
      </w:r>
    </w:p>
    <w:p w:rsidR="00285B8C" w:rsidRPr="00285B8C" w:rsidRDefault="00285B8C">
      <w:pPr>
        <w:pStyle w:val="ConsPlusNormal"/>
        <w:spacing w:before="220"/>
        <w:ind w:firstLine="540"/>
        <w:jc w:val="both"/>
      </w:pPr>
      <w:proofErr w:type="gramStart"/>
      <w:r w:rsidRPr="00285B8C">
        <w:t>Таким образом, письма Минстроя России и его структурных подразделений, в которых разъясняются вопросы применения нормативных правовых актов, не содержат правовых норм, являются позицией Минстроя России,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w:t>
      </w:r>
      <w:proofErr w:type="gramEnd"/>
    </w:p>
    <w:p w:rsidR="00285B8C" w:rsidRPr="00285B8C" w:rsidRDefault="00285B8C">
      <w:pPr>
        <w:pStyle w:val="ConsPlusNormal"/>
        <w:ind w:firstLine="540"/>
        <w:jc w:val="both"/>
      </w:pPr>
    </w:p>
    <w:p w:rsidR="00285B8C" w:rsidRPr="00285B8C" w:rsidRDefault="00285B8C">
      <w:pPr>
        <w:pStyle w:val="ConsPlusNormal"/>
        <w:jc w:val="right"/>
      </w:pPr>
      <w:r w:rsidRPr="00285B8C">
        <w:t>Заместитель директора Департамента</w:t>
      </w:r>
    </w:p>
    <w:p w:rsidR="00285B8C" w:rsidRPr="00285B8C" w:rsidRDefault="00285B8C">
      <w:pPr>
        <w:pStyle w:val="ConsPlusNormal"/>
        <w:jc w:val="right"/>
      </w:pPr>
      <w:r w:rsidRPr="00285B8C">
        <w:t>жилищно-коммунального хозяйства</w:t>
      </w:r>
    </w:p>
    <w:p w:rsidR="00285B8C" w:rsidRPr="00285B8C" w:rsidRDefault="00285B8C">
      <w:pPr>
        <w:pStyle w:val="ConsPlusNormal"/>
        <w:jc w:val="right"/>
      </w:pPr>
      <w:r w:rsidRPr="00285B8C">
        <w:t>О.А.ОЛЕЙНИКОВА</w:t>
      </w:r>
    </w:p>
    <w:p w:rsidR="00AC3F37" w:rsidRDefault="00AC3F37"/>
    <w:sectPr w:rsidR="00AC3F37" w:rsidSect="00891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8C"/>
    <w:rsid w:val="00285B8C"/>
    <w:rsid w:val="00AC3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B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5B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5B8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B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5B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5B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6DC23-1224-42B0-9398-69F65DAE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2019-04-16T03:15:00Z</dcterms:created>
  <dcterms:modified xsi:type="dcterms:W3CDTF">2019-04-16T03:16:00Z</dcterms:modified>
</cp:coreProperties>
</file>