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CB4D70">
        <w:rPr>
          <w:rFonts w:ascii="Times New Roman" w:eastAsia="Times New Roman" w:hAnsi="Times New Roman" w:cs="Times New Roman"/>
          <w:b/>
          <w:bCs/>
          <w:lang w:eastAsia="ru-RU"/>
        </w:rPr>
        <w:t>ТР</w:t>
      </w:r>
      <w:proofErr w:type="gramEnd"/>
      <w:r w:rsidRPr="00CB4D70">
        <w:rPr>
          <w:rFonts w:ascii="Times New Roman" w:eastAsia="Times New Roman" w:hAnsi="Times New Roman" w:cs="Times New Roman"/>
          <w:b/>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E731A"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14DDE">
        <w:rPr>
          <w:rFonts w:ascii="Times New Roman" w:hAnsi="Times New Roman" w:cs="Times New Roman"/>
          <w:bCs/>
          <w:color w:val="000000" w:themeColor="text1"/>
        </w:rPr>
        <w:t xml:space="preserve">выполнение </w:t>
      </w:r>
      <w:r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которое размещено на сайте в информационно-</w:t>
      </w:r>
      <w:r w:rsidR="00FA6C7C" w:rsidRPr="001128E8">
        <w:rPr>
          <w:rFonts w:ascii="Times New Roman" w:hAnsi="Times New Roman" w:cs="Times New Roman"/>
        </w:rPr>
        <w:lastRenderedPageBreak/>
        <w:t xml:space="preserve">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34D9F" w:rsidRPr="00331CE5">
          <w:rPr>
            <w:rStyle w:val="a5"/>
            <w:rFonts w:ascii="Times New Roman" w:hAnsi="Times New Roman" w:cs="Times New Roman"/>
            <w:bCs/>
            <w:sz w:val="24"/>
            <w:lang w:val="en-US"/>
          </w:rPr>
          <w:t>pr</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miet</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krskstate</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44223">
        <w:rPr>
          <w:rFonts w:ascii="Times New Roman" w:hAnsi="Times New Roman" w:cs="Times New Roman"/>
          <w:bCs/>
          <w:sz w:val="24"/>
          <w:lang w:val="en-US"/>
        </w:rPr>
        <w:t>zimin@miet.krskstate.ru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 xml:space="preserve">223-35-32 </w:t>
      </w:r>
      <w:proofErr w:type="spellStart"/>
      <w:r w:rsidR="007A7EA7">
        <w:rPr>
          <w:rFonts w:ascii="Times New Roman" w:hAnsi="Times New Roman" w:cs="Times New Roman"/>
          <w:bCs/>
          <w:sz w:val="24"/>
        </w:rPr>
        <w:t>доб</w:t>
      </w:r>
      <w:proofErr w:type="spellEnd"/>
      <w:r w:rsidR="007A7EA7">
        <w:rPr>
          <w:rFonts w:ascii="Times New Roman" w:hAnsi="Times New Roman" w:cs="Times New Roman"/>
          <w:bCs/>
          <w:sz w:val="24"/>
        </w:rPr>
        <w:t>. 136</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7A7EA7">
        <w:rPr>
          <w:rFonts w:ascii="Times New Roman" w:hAnsi="Times New Roman" w:cs="Times New Roman"/>
          <w:bCs/>
        </w:rPr>
        <w:t>2</w:t>
      </w:r>
      <w:r w:rsidR="00E90ED8">
        <w:rPr>
          <w:rFonts w:ascii="Times New Roman" w:hAnsi="Times New Roman" w:cs="Times New Roman"/>
          <w:bCs/>
        </w:rPr>
        <w:t>3</w:t>
      </w:r>
      <w:r>
        <w:rPr>
          <w:rFonts w:ascii="Times New Roman" w:hAnsi="Times New Roman" w:cs="Times New Roman"/>
          <w:bCs/>
        </w:rPr>
        <w:t xml:space="preserve"> </w:t>
      </w:r>
      <w:r w:rsidR="00444223">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7A7EA7">
        <w:rPr>
          <w:rFonts w:ascii="Times New Roman" w:hAnsi="Times New Roman" w:cs="Times New Roman"/>
          <w:bCs/>
        </w:rPr>
        <w:t xml:space="preserve"> 13</w:t>
      </w:r>
      <w:r>
        <w:rPr>
          <w:rFonts w:ascii="Times New Roman" w:hAnsi="Times New Roman" w:cs="Times New Roman"/>
          <w:bCs/>
        </w:rPr>
        <w:t xml:space="preserve"> </w:t>
      </w:r>
      <w:r w:rsidR="00D66313">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444223">
        <w:rPr>
          <w:rFonts w:ascii="Times New Roman" w:hAnsi="Times New Roman" w:cs="Times New Roman"/>
          <w:bCs/>
        </w:rPr>
        <w:t>2</w:t>
      </w:r>
      <w:r w:rsidR="007A7EA7">
        <w:rPr>
          <w:rFonts w:ascii="Times New Roman" w:hAnsi="Times New Roman" w:cs="Times New Roman"/>
          <w:bCs/>
        </w:rPr>
        <w:t>7</w:t>
      </w:r>
      <w:r>
        <w:rPr>
          <w:rFonts w:ascii="Times New Roman" w:hAnsi="Times New Roman" w:cs="Times New Roman"/>
          <w:bCs/>
        </w:rPr>
        <w:t xml:space="preserve"> </w:t>
      </w:r>
      <w:r w:rsidR="00444223">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7A7EA7">
        <w:rPr>
          <w:rFonts w:ascii="Times New Roman" w:hAnsi="Times New Roman" w:cs="Times New Roman"/>
          <w:b/>
          <w:sz w:val="22"/>
          <w:szCs w:val="22"/>
        </w:rPr>
        <w:t>06</w:t>
      </w:r>
      <w:r w:rsidRPr="001128E8">
        <w:rPr>
          <w:rFonts w:ascii="Times New Roman" w:hAnsi="Times New Roman" w:cs="Times New Roman"/>
          <w:b/>
          <w:sz w:val="22"/>
          <w:szCs w:val="22"/>
        </w:rPr>
        <w:t xml:space="preserve"> </w:t>
      </w:r>
      <w:r w:rsidR="007A7EA7">
        <w:rPr>
          <w:rFonts w:ascii="Times New Roman" w:hAnsi="Times New Roman" w:cs="Times New Roman"/>
          <w:b/>
          <w:sz w:val="22"/>
          <w:szCs w:val="22"/>
        </w:rPr>
        <w:t>декабря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B34D9F">
        <w:rPr>
          <w:rFonts w:ascii="Times New Roman" w:hAnsi="Times New Roman" w:cs="Times New Roman"/>
          <w:b/>
          <w:sz w:val="22"/>
          <w:szCs w:val="22"/>
        </w:rPr>
        <w:t>8</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 xml:space="preserve">дней до даты окончания срока подачи заявок на участие в предварительном отборе, установленной в </w:t>
      </w:r>
      <w:r w:rsidR="008243B6" w:rsidRPr="001128E8">
        <w:rPr>
          <w:rFonts w:ascii="Times New Roman" w:hAnsi="Times New Roman" w:cs="Times New Roman"/>
          <w:i/>
          <w:sz w:val="22"/>
          <w:szCs w:val="22"/>
        </w:rPr>
        <w:lastRenderedPageBreak/>
        <w:t>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lastRenderedPageBreak/>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w:t>
      </w:r>
      <w:r w:rsidRPr="00BE731A">
        <w:rPr>
          <w:rFonts w:ascii="Times New Roman" w:hAnsi="Times New Roman" w:cs="Times New Roman"/>
        </w:rPr>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w:t>
      </w:r>
      <w:r w:rsidRPr="001128E8">
        <w:rPr>
          <w:rFonts w:ascii="Times New Roman" w:hAnsi="Times New Roman" w:cs="Times New Roman"/>
        </w:rPr>
        <w:lastRenderedPageBreak/>
        <w:t>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Предварительный отбор признается Комиссией несостоявшимся в следующих </w:t>
      </w:r>
      <w:r w:rsidRPr="001340E6">
        <w:rPr>
          <w:rFonts w:ascii="Times New Roman" w:hAnsi="Times New Roman" w:cs="Times New Roman"/>
          <w:sz w:val="22"/>
          <w:szCs w:val="22"/>
        </w:rPr>
        <w:lastRenderedPageBreak/>
        <w:t>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СП 48.13330.2011 Свод Правил. «Организация </w:t>
            </w:r>
            <w:r w:rsidRPr="00414DDE">
              <w:rPr>
                <w:rFonts w:ascii="Times New Roman" w:hAnsi="Times New Roman" w:cs="Times New Roman"/>
              </w:rPr>
              <w:lastRenderedPageBreak/>
              <w:t>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w:t>
            </w:r>
            <w:r w:rsidRPr="00414DDE">
              <w:rPr>
                <w:rFonts w:ascii="Times New Roman" w:hAnsi="Times New Roman" w:cs="Times New Roman"/>
                <w:color w:val="000000"/>
              </w:rPr>
              <w:lastRenderedPageBreak/>
              <w:t>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w:t>
            </w:r>
            <w:r w:rsidRPr="00E577A7">
              <w:rPr>
                <w:rFonts w:ascii="Times New Roman" w:hAnsi="Times New Roman" w:cs="Times New Roman"/>
                <w:bCs/>
                <w:sz w:val="22"/>
                <w:szCs w:val="22"/>
              </w:rPr>
              <w:lastRenderedPageBreak/>
              <w:t xml:space="preserve">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w:t>
            </w:r>
            <w:r w:rsidRPr="0080406C">
              <w:rPr>
                <w:rFonts w:ascii="Times New Roman" w:hAnsi="Times New Roman" w:cs="Times New Roman"/>
                <w:sz w:val="22"/>
                <w:szCs w:val="22"/>
              </w:rPr>
              <w:lastRenderedPageBreak/>
              <w:t>подписью, в соответствии с регламентом деятельности электронной 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D2" w:rsidRDefault="008005D2" w:rsidP="009E4821">
      <w:pPr>
        <w:spacing w:after="0" w:line="240" w:lineRule="auto"/>
      </w:pPr>
      <w:r>
        <w:separator/>
      </w:r>
    </w:p>
  </w:endnote>
  <w:endnote w:type="continuationSeparator" w:id="0">
    <w:p w:rsidR="008005D2" w:rsidRDefault="008005D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D2" w:rsidRDefault="008005D2" w:rsidP="009E4821">
      <w:pPr>
        <w:spacing w:after="0" w:line="240" w:lineRule="auto"/>
      </w:pPr>
      <w:r>
        <w:separator/>
      </w:r>
    </w:p>
  </w:footnote>
  <w:footnote w:type="continuationSeparator" w:id="0">
    <w:p w:rsidR="008005D2" w:rsidRDefault="008005D2"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68D8"/>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E6D01"/>
    <w:rsid w:val="00700A3C"/>
    <w:rsid w:val="00704CE2"/>
    <w:rsid w:val="007070DC"/>
    <w:rsid w:val="0071039A"/>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27DBB"/>
    <w:rsid w:val="00C35E9F"/>
    <w:rsid w:val="00C541C6"/>
    <w:rsid w:val="00C555B0"/>
    <w:rsid w:val="00C63767"/>
    <w:rsid w:val="00C709B4"/>
    <w:rsid w:val="00C838A7"/>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5A61"/>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02DD-953D-40AD-BA77-00697947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15</cp:revision>
  <cp:lastPrinted>2018-02-20T07:45:00Z</cp:lastPrinted>
  <dcterms:created xsi:type="dcterms:W3CDTF">2018-02-19T02:31:00Z</dcterms:created>
  <dcterms:modified xsi:type="dcterms:W3CDTF">2018-11-21T09:52:00Z</dcterms:modified>
</cp:coreProperties>
</file>