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9A5" w:rsidRPr="00AD099E" w:rsidRDefault="001B79A5" w:rsidP="001B79A5">
      <w:pPr>
        <w:pStyle w:val="af8"/>
        <w:ind w:left="5387"/>
        <w:rPr>
          <w:rFonts w:ascii="Times New Roman" w:hAnsi="Times New Roman" w:cs="Times New Roman"/>
        </w:rPr>
      </w:pPr>
      <w:r w:rsidRPr="00AD099E">
        <w:rPr>
          <w:rFonts w:ascii="Times New Roman" w:hAnsi="Times New Roman" w:cs="Times New Roman"/>
        </w:rPr>
        <w:t xml:space="preserve">Приложение № </w:t>
      </w:r>
      <w:r>
        <w:rPr>
          <w:rFonts w:ascii="Times New Roman" w:hAnsi="Times New Roman" w:cs="Times New Roman"/>
        </w:rPr>
        <w:t>8</w:t>
      </w:r>
    </w:p>
    <w:p w:rsidR="001B79A5" w:rsidRPr="00AD099E" w:rsidRDefault="001B79A5" w:rsidP="001B79A5">
      <w:pPr>
        <w:pStyle w:val="af8"/>
        <w:ind w:left="5387"/>
        <w:rPr>
          <w:rFonts w:ascii="Times New Roman" w:hAnsi="Times New Roman" w:cs="Times New Roman"/>
        </w:rPr>
      </w:pPr>
      <w:r w:rsidRPr="00AD099E">
        <w:rPr>
          <w:rFonts w:ascii="Times New Roman" w:hAnsi="Times New Roman" w:cs="Times New Roman"/>
        </w:rPr>
        <w:t xml:space="preserve">к приказу министерства строительства </w:t>
      </w:r>
      <w:r>
        <w:rPr>
          <w:rFonts w:ascii="Times New Roman" w:hAnsi="Times New Roman" w:cs="Times New Roman"/>
        </w:rPr>
        <w:br/>
      </w:r>
      <w:r w:rsidRPr="00AD099E">
        <w:rPr>
          <w:rFonts w:ascii="Times New Roman" w:hAnsi="Times New Roman" w:cs="Times New Roman"/>
        </w:rPr>
        <w:t>и жилищно-коммунального хозяйства Красноярского края</w:t>
      </w:r>
    </w:p>
    <w:p w:rsidR="001B79A5" w:rsidRDefault="001B79A5" w:rsidP="001B79A5">
      <w:pPr>
        <w:pStyle w:val="af8"/>
        <w:ind w:left="5387"/>
        <w:rPr>
          <w:rFonts w:ascii="Times New Roman" w:hAnsi="Times New Roman" w:cs="Times New Roman"/>
        </w:rPr>
      </w:pPr>
      <w:r w:rsidRPr="00AD099E">
        <w:rPr>
          <w:rFonts w:ascii="Times New Roman" w:hAnsi="Times New Roman" w:cs="Times New Roman"/>
        </w:rPr>
        <w:t>от</w:t>
      </w:r>
      <w:r>
        <w:rPr>
          <w:rFonts w:ascii="Times New Roman" w:hAnsi="Times New Roman" w:cs="Times New Roman"/>
        </w:rPr>
        <w:t xml:space="preserve"> «22» августа 2016 г. </w:t>
      </w:r>
      <w:r w:rsidRPr="00AD099E">
        <w:rPr>
          <w:rFonts w:ascii="Times New Roman" w:hAnsi="Times New Roman" w:cs="Times New Roman"/>
        </w:rPr>
        <w:t>№</w:t>
      </w:r>
      <w:r>
        <w:rPr>
          <w:rFonts w:ascii="Times New Roman" w:hAnsi="Times New Roman" w:cs="Times New Roman"/>
        </w:rPr>
        <w:t xml:space="preserve"> 316-о</w:t>
      </w:r>
    </w:p>
    <w:p w:rsidR="00BE731A" w:rsidRPr="00CB4D70" w:rsidRDefault="00BE731A" w:rsidP="00BE731A">
      <w:pPr>
        <w:autoSpaceDE w:val="0"/>
        <w:autoSpaceDN w:val="0"/>
        <w:adjustRightInd w:val="0"/>
        <w:spacing w:after="0" w:line="240" w:lineRule="auto"/>
        <w:ind w:left="5387"/>
        <w:rPr>
          <w:rFonts w:ascii="Times New Roman" w:hAnsi="Times New Roman" w:cs="Times New Roman"/>
        </w:rPr>
      </w:pPr>
    </w:p>
    <w:p w:rsidR="00BE731A" w:rsidRPr="00CB4D70" w:rsidRDefault="00BE731A" w:rsidP="00BE731A">
      <w:pPr>
        <w:spacing w:after="0" w:line="240" w:lineRule="auto"/>
        <w:ind w:firstLine="851"/>
        <w:jc w:val="center"/>
        <w:rPr>
          <w:rFonts w:ascii="Times New Roman" w:hAnsi="Times New Roman" w:cs="Times New Roman"/>
          <w:b/>
          <w:color w:val="000000" w:themeColor="text1"/>
        </w:rPr>
      </w:pPr>
    </w:p>
    <w:p w:rsidR="00BE731A" w:rsidRPr="00CB4D70" w:rsidRDefault="00BE731A" w:rsidP="00BE731A">
      <w:pPr>
        <w:spacing w:after="0" w:line="240" w:lineRule="auto"/>
        <w:jc w:val="center"/>
        <w:rPr>
          <w:rFonts w:ascii="Times New Roman" w:hAnsi="Times New Roman" w:cs="Times New Roman"/>
          <w:b/>
          <w:color w:val="000000" w:themeColor="text1"/>
        </w:rPr>
      </w:pPr>
      <w:r w:rsidRPr="00CB4D70">
        <w:rPr>
          <w:rFonts w:ascii="Times New Roman" w:hAnsi="Times New Roman" w:cs="Times New Roman"/>
          <w:b/>
          <w:color w:val="000000" w:themeColor="text1"/>
        </w:rPr>
        <w:t xml:space="preserve">ДОКУМЕНТАЦИЯ О ПРОВЕДЕНИИ ПРЕДВАРИТЕЛЬНОГО ОТБОРА ПОДРЯДНОЙ ОРГАНИЗАЦИИ </w:t>
      </w:r>
      <w:r w:rsidRPr="00CB4D70">
        <w:rPr>
          <w:rFonts w:ascii="Times New Roman" w:eastAsia="Times New Roman" w:hAnsi="Times New Roman" w:cs="Times New Roman"/>
          <w:b/>
          <w:bCs/>
          <w:color w:val="000000" w:themeColor="text1"/>
          <w:lang w:eastAsia="ru-RU"/>
        </w:rPr>
        <w:t xml:space="preserve">НА </w:t>
      </w:r>
      <w:r w:rsidRPr="00CB4D70">
        <w:rPr>
          <w:rFonts w:ascii="Times New Roman" w:eastAsia="Times New Roman" w:hAnsi="Times New Roman" w:cs="Times New Roman"/>
          <w:b/>
          <w:bCs/>
          <w:lang w:eastAsia="ru-RU"/>
        </w:rPr>
        <w:t>ВЫПОЛНЕНИЕ РАБОТ ПО ОЦЕНКЕ СООТВЕТСТВИЯ ЛИФТОВОГО ОБОРУДОВАНИЯ И ЛИФТОВЫХ ШАХТ ТРЕБОВАНИЯМ ТЕХНИЧЕСКОГО РЕГЛАМЕНТА ТАМОЖЕННОГО СОЮЗА 011/2011 «БЕЗОПАСНОСТЬ ЛИФТОВ» (ТР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p>
    <w:p w:rsidR="0079019E" w:rsidRPr="001340E6" w:rsidRDefault="0079019E" w:rsidP="00A0456E">
      <w:pPr>
        <w:spacing w:after="0" w:line="240" w:lineRule="auto"/>
        <w:jc w:val="both"/>
        <w:rPr>
          <w:rFonts w:ascii="Times New Roman" w:hAnsi="Times New Roman" w:cs="Times New Roman"/>
          <w:color w:val="000000" w:themeColor="text1"/>
        </w:rPr>
      </w:pPr>
    </w:p>
    <w:p w:rsidR="004B1899" w:rsidRPr="001340E6" w:rsidRDefault="009A0AA9" w:rsidP="00D740F8">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Общие положения</w:t>
      </w:r>
      <w:r w:rsidR="00416477" w:rsidRPr="001340E6">
        <w:rPr>
          <w:rFonts w:ascii="Times New Roman" w:hAnsi="Times New Roman" w:cs="Times New Roman"/>
          <w:b/>
          <w:color w:val="000000" w:themeColor="text1"/>
        </w:rPr>
        <w:t xml:space="preserve"> </w:t>
      </w:r>
    </w:p>
    <w:p w:rsidR="009A0AA9" w:rsidRPr="001340E6" w:rsidRDefault="009A0AA9" w:rsidP="00D740F8">
      <w:pPr>
        <w:tabs>
          <w:tab w:val="left" w:pos="284"/>
          <w:tab w:val="left" w:pos="567"/>
          <w:tab w:val="left" w:pos="1560"/>
        </w:tabs>
        <w:spacing w:after="0" w:line="240" w:lineRule="auto"/>
        <w:rPr>
          <w:rFonts w:ascii="Times New Roman" w:hAnsi="Times New Roman" w:cs="Times New Roman"/>
          <w:b/>
          <w:color w:val="000000" w:themeColor="text1"/>
        </w:rPr>
      </w:pPr>
    </w:p>
    <w:p w:rsidR="009A0AA9" w:rsidRPr="001340E6" w:rsidRDefault="009A0AA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A9114E" w:rsidRPr="001340E6" w:rsidRDefault="009A0AA9" w:rsidP="00D740F8">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w:t>
      </w:r>
      <w:r w:rsidR="002F085F" w:rsidRPr="001340E6">
        <w:rPr>
          <w:rFonts w:ascii="Times New Roman" w:hAnsi="Times New Roman" w:cs="Times New Roman"/>
        </w:rPr>
        <w:t xml:space="preserve">щества в многоквартирных домах», </w:t>
      </w:r>
      <w:r w:rsidR="00010B1D" w:rsidRPr="001340E6">
        <w:rPr>
          <w:rFonts w:ascii="Times New Roman" w:hAnsi="Times New Roman" w:cs="Times New Roman"/>
        </w:rPr>
        <w:t>Жилищного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Гражданск</w:t>
      </w:r>
      <w:r w:rsidR="00010B1D" w:rsidRPr="001340E6">
        <w:rPr>
          <w:rFonts w:ascii="Times New Roman" w:hAnsi="Times New Roman" w:cs="Times New Roman"/>
        </w:rPr>
        <w:t>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w:t>
      </w:r>
      <w:r w:rsidR="00010B1D" w:rsidRPr="001340E6">
        <w:rPr>
          <w:rFonts w:ascii="Times New Roman" w:hAnsi="Times New Roman" w:cs="Times New Roman"/>
        </w:rPr>
        <w:t xml:space="preserve">Градостроительного кодекса Российской Федерации, </w:t>
      </w:r>
      <w:r w:rsidR="002F085F" w:rsidRPr="001340E6">
        <w:rPr>
          <w:rFonts w:ascii="Times New Roman" w:hAnsi="Times New Roman" w:cs="Times New Roman"/>
        </w:rPr>
        <w:t>Закон</w:t>
      </w:r>
      <w:r w:rsidR="00010B1D" w:rsidRPr="001340E6">
        <w:rPr>
          <w:rFonts w:ascii="Times New Roman" w:hAnsi="Times New Roman" w:cs="Times New Roman"/>
        </w:rPr>
        <w:t>ом</w:t>
      </w:r>
      <w:r w:rsidR="002F085F" w:rsidRPr="001340E6">
        <w:rPr>
          <w:rFonts w:ascii="Times New Roman" w:hAnsi="Times New Roman" w:cs="Times New Roman"/>
        </w:rPr>
        <w:t xml:space="preserve">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00010B1D" w:rsidRPr="001340E6">
        <w:rPr>
          <w:rFonts w:ascii="Times New Roman" w:hAnsi="Times New Roman" w:cs="Times New Roman"/>
        </w:rPr>
        <w:t xml:space="preserve"> а также иными нормативными правовыми актами.</w:t>
      </w:r>
    </w:p>
    <w:p w:rsidR="00A9114E" w:rsidRPr="001340E6" w:rsidRDefault="00A9114E"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A9114E" w:rsidRPr="001340E6" w:rsidRDefault="00A9114E" w:rsidP="00D740F8">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Cs/>
          <w:color w:val="000000" w:themeColor="text1"/>
        </w:rPr>
        <w:t xml:space="preserve">В настоящей документации используются термины и определения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2F085F"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Орган по ведению реестра квалифицированных подрядных организаций</w:t>
      </w:r>
      <w:r w:rsidR="002F085F" w:rsidRPr="001340E6">
        <w:rPr>
          <w:rFonts w:ascii="Times New Roman" w:hAnsi="Times New Roman" w:cs="Times New Roman"/>
          <w:b/>
          <w:bCs/>
          <w:color w:val="000000" w:themeColor="text1"/>
        </w:rPr>
        <w:t xml:space="preserve"> (далее – Орган по ведению РКП): </w:t>
      </w:r>
    </w:p>
    <w:p w:rsidR="008B7161" w:rsidRPr="00A0456E" w:rsidRDefault="004B1899" w:rsidP="00A0456E">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Министерство строительства и жилищно-коммунального хозяйства Красноярского края</w:t>
      </w:r>
    </w:p>
    <w:p w:rsidR="009A0AA9"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7C0B79" w:rsidRPr="001340E6" w:rsidRDefault="00B3463C" w:rsidP="00D740F8">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включение в реестр квалифицированных подрядных организаций </w:t>
      </w:r>
      <w:r w:rsidR="00BE731A" w:rsidRPr="00414DDE">
        <w:rPr>
          <w:rFonts w:ascii="Times New Roman" w:hAnsi="Times New Roman" w:cs="Times New Roman"/>
          <w:bCs/>
          <w:color w:val="000000" w:themeColor="text1"/>
        </w:rPr>
        <w:t xml:space="preserve">на выполнение </w:t>
      </w:r>
      <w:r w:rsidR="00BE731A" w:rsidRPr="00414DDE">
        <w:rPr>
          <w:rFonts w:ascii="Times New Roman" w:eastAsia="Times New Roman" w:hAnsi="Times New Roman" w:cs="Times New Roman"/>
          <w:bCs/>
          <w:lang w:eastAsia="ru-RU"/>
        </w:rPr>
        <w:t>работ по оценке соответствия лифтового оборудования и лифтовых шахт требованиям технического регламента Таможенного союза 011/2011 «Безопасность лифтов» (ТР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r w:rsidRPr="001340E6">
        <w:rPr>
          <w:rFonts w:ascii="Times New Roman" w:hAnsi="Times New Roman" w:cs="Times New Roman"/>
          <w:bCs/>
        </w:rPr>
        <w:t>.</w:t>
      </w:r>
    </w:p>
    <w:p w:rsidR="007C0B79" w:rsidRPr="001340E6" w:rsidRDefault="007C0B7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2A6408" w:rsidRPr="001340E6" w:rsidRDefault="00010B1D" w:rsidP="00D740F8">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w:t>
      </w:r>
      <w:r w:rsidR="00E2263E" w:rsidRPr="001340E6">
        <w:rPr>
          <w:rFonts w:ascii="Times New Roman" w:eastAsia="Calibri" w:hAnsi="Times New Roman" w:cs="Times New Roman"/>
        </w:rPr>
        <w:t xml:space="preserve"> закрытого административно-территориального образования </w:t>
      </w:r>
      <w:r w:rsidRPr="001340E6">
        <w:rPr>
          <w:rFonts w:ascii="Times New Roman" w:eastAsia="Calibri" w:hAnsi="Times New Roman" w:cs="Times New Roman"/>
        </w:rPr>
        <w:t>установлен особый режим безопасного функционирования предприятий (организаций), который предусматривает ограничения на въезд граждан на их территорию</w:t>
      </w:r>
      <w:r w:rsidR="002A6408" w:rsidRPr="001340E6">
        <w:rPr>
          <w:rFonts w:ascii="Times New Roman" w:eastAsia="Calibri" w:hAnsi="Times New Roman" w:cs="Times New Roman"/>
        </w:rPr>
        <w:t>, о</w:t>
      </w:r>
      <w:r w:rsidRPr="001340E6">
        <w:rPr>
          <w:rFonts w:ascii="Times New Roman" w:eastAsia="Calibri" w:hAnsi="Times New Roman" w:cs="Times New Roman"/>
        </w:rPr>
        <w:t xml:space="preserve">бязанности по оформлению пропусков </w:t>
      </w:r>
      <w:r w:rsidR="00E2263E" w:rsidRPr="001340E6">
        <w:rPr>
          <w:rFonts w:ascii="Times New Roman" w:eastAsia="Calibri" w:hAnsi="Times New Roman" w:cs="Times New Roman"/>
        </w:rPr>
        <w:t>на территорию</w:t>
      </w:r>
      <w:r w:rsidRPr="001340E6">
        <w:rPr>
          <w:rFonts w:ascii="Times New Roman" w:eastAsia="Calibri" w:hAnsi="Times New Roman" w:cs="Times New Roman"/>
        </w:rPr>
        <w:t xml:space="preserve"> </w:t>
      </w:r>
      <w:r w:rsidR="00E504B5" w:rsidRPr="001340E6">
        <w:rPr>
          <w:rFonts w:ascii="Times New Roman" w:eastAsia="Calibri" w:hAnsi="Times New Roman" w:cs="Times New Roman"/>
        </w:rPr>
        <w:t>которых</w:t>
      </w:r>
      <w:r w:rsidRPr="001340E6">
        <w:rPr>
          <w:rFonts w:ascii="Times New Roman" w:eastAsia="Calibri" w:hAnsi="Times New Roman" w:cs="Times New Roman"/>
        </w:rPr>
        <w:t xml:space="preserve"> возлагаются на Подрядчика.</w:t>
      </w:r>
    </w:p>
    <w:p w:rsidR="002A6408" w:rsidRPr="001340E6" w:rsidRDefault="002A6408"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lastRenderedPageBreak/>
        <w:t>Ориентировочные адресные перечни многоквартирных домов</w:t>
      </w:r>
      <w:r w:rsidR="002D02B7" w:rsidRPr="001340E6">
        <w:rPr>
          <w:rFonts w:ascii="Times New Roman" w:hAnsi="Times New Roman" w:cs="Times New Roman"/>
          <w:b/>
        </w:rPr>
        <w:t xml:space="preserve"> </w:t>
      </w:r>
      <w:r w:rsidR="002D02B7"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08295B" w:rsidRPr="001340E6" w:rsidRDefault="0008295B" w:rsidP="00D740F8">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Перечень многоквартирных домов, расположенных на территории Красноярского края, в отношении которых </w:t>
      </w:r>
      <w:r w:rsidR="004D60B8" w:rsidRPr="001340E6">
        <w:rPr>
          <w:rFonts w:ascii="Times New Roman" w:hAnsi="Times New Roman" w:cs="Times New Roman"/>
        </w:rPr>
        <w:t>запланировано выполнение работ по капитальному ремонту общего имущества в многоквартирных домах</w:t>
      </w:r>
      <w:r w:rsidR="00DF32DE">
        <w:rPr>
          <w:rFonts w:ascii="Times New Roman" w:hAnsi="Times New Roman" w:cs="Times New Roman"/>
        </w:rPr>
        <w:t>,</w:t>
      </w:r>
      <w:r w:rsidR="004D60B8" w:rsidRPr="001340E6">
        <w:rPr>
          <w:rFonts w:ascii="Times New Roman" w:hAnsi="Times New Roman" w:cs="Times New Roman"/>
        </w:rPr>
        <w:t xml:space="preserve"> утвержден постановлением </w:t>
      </w:r>
      <w:r w:rsidRPr="001340E6">
        <w:rPr>
          <w:rFonts w:ascii="Times New Roman" w:hAnsi="Times New Roman" w:cs="Times New Roman"/>
        </w:rPr>
        <w:t>Правительства Красноярского края от 27.12.2013 N 709-п</w:t>
      </w:r>
      <w:r w:rsidR="00FA6C7C" w:rsidRPr="001340E6">
        <w:rPr>
          <w:rFonts w:ascii="Times New Roman" w:hAnsi="Times New Roman" w:cs="Times New Roman"/>
        </w:rPr>
        <w:t xml:space="preserve"> «</w:t>
      </w:r>
      <w:r w:rsidRPr="001340E6">
        <w:rPr>
          <w:rFonts w:ascii="Times New Roman" w:hAnsi="Times New Roman" w:cs="Times New Roman"/>
        </w:rPr>
        <w:t>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r w:rsidR="00FA6C7C" w:rsidRPr="001340E6">
        <w:rPr>
          <w:rFonts w:ascii="Times New Roman" w:hAnsi="Times New Roman" w:cs="Times New Roman"/>
        </w:rPr>
        <w:t xml:space="preserve">», которое размещено на сайте в информационно-телекоммуникационной сети «Интернет» </w:t>
      </w:r>
      <w:r w:rsidR="00FA6C7C" w:rsidRPr="001340E6">
        <w:rPr>
          <w:rFonts w:ascii="Times New Roman" w:hAnsi="Times New Roman" w:cs="Times New Roman"/>
          <w:bCs/>
          <w:lang w:val="en-US"/>
        </w:rPr>
        <w:t>gkh</w:t>
      </w:r>
      <w:r w:rsidR="00FA6C7C" w:rsidRPr="001340E6">
        <w:rPr>
          <w:rFonts w:ascii="Times New Roman" w:hAnsi="Times New Roman" w:cs="Times New Roman"/>
          <w:bCs/>
        </w:rPr>
        <w:t>24.</w:t>
      </w:r>
      <w:r w:rsidR="00FA6C7C" w:rsidRPr="001340E6">
        <w:rPr>
          <w:rFonts w:ascii="Times New Roman" w:hAnsi="Times New Roman" w:cs="Times New Roman"/>
          <w:bCs/>
          <w:lang w:val="en-US"/>
        </w:rPr>
        <w:t>ru</w:t>
      </w:r>
      <w:r w:rsidR="00FA6C7C" w:rsidRPr="001340E6">
        <w:rPr>
          <w:rFonts w:ascii="Times New Roman" w:hAnsi="Times New Roman" w:cs="Times New Roman"/>
          <w:bCs/>
        </w:rPr>
        <w:t>, а также на</w:t>
      </w:r>
      <w:proofErr w:type="gramEnd"/>
      <w:r w:rsidR="00FA6C7C" w:rsidRPr="001340E6">
        <w:rPr>
          <w:rFonts w:ascii="Times New Roman" w:hAnsi="Times New Roman" w:cs="Times New Roman"/>
          <w:bCs/>
        </w:rPr>
        <w:t xml:space="preserve"> сайте </w:t>
      </w:r>
      <w:proofErr w:type="gramStart"/>
      <w:r w:rsidR="00E504B5" w:rsidRPr="001340E6">
        <w:rPr>
          <w:rFonts w:ascii="Times New Roman" w:hAnsi="Times New Roman" w:cs="Times New Roman"/>
          <w:bCs/>
        </w:rPr>
        <w:t>регионального</w:t>
      </w:r>
      <w:proofErr w:type="gramEnd"/>
      <w:r w:rsidR="00E504B5" w:rsidRPr="001340E6">
        <w:rPr>
          <w:rFonts w:ascii="Times New Roman" w:hAnsi="Times New Roman" w:cs="Times New Roman"/>
          <w:bCs/>
        </w:rPr>
        <w:t xml:space="preserve"> фонда капитального ремонта многоквартирных домов на территории Красноярского края http://www.fondkr24.ru/documents/documents/</w:t>
      </w:r>
      <w:r w:rsidR="003926AE" w:rsidRPr="001340E6">
        <w:rPr>
          <w:rFonts w:ascii="Times New Roman" w:hAnsi="Times New Roman" w:cs="Times New Roman"/>
          <w:bCs/>
        </w:rPr>
        <w:t>.</w:t>
      </w:r>
    </w:p>
    <w:p w:rsidR="00FA6C7C" w:rsidRPr="001340E6" w:rsidRDefault="00FA6C7C" w:rsidP="00D740F8">
      <w:pPr>
        <w:pStyle w:val="ConsPlusNormal"/>
        <w:tabs>
          <w:tab w:val="left" w:pos="567"/>
          <w:tab w:val="left" w:pos="1134"/>
        </w:tabs>
        <w:ind w:firstLine="709"/>
        <w:jc w:val="both"/>
        <w:rPr>
          <w:rFonts w:ascii="Times New Roman" w:eastAsiaTheme="minorHAnsi" w:hAnsi="Times New Roman" w:cs="Times New Roman"/>
          <w:sz w:val="22"/>
          <w:szCs w:val="22"/>
          <w:lang w:eastAsia="en-US"/>
        </w:rPr>
      </w:pPr>
      <w:r w:rsidRPr="001340E6">
        <w:rPr>
          <w:rFonts w:ascii="Times New Roman" w:hAnsi="Times New Roman" w:cs="Times New Roman"/>
          <w:sz w:val="22"/>
          <w:szCs w:val="22"/>
        </w:rPr>
        <w:t xml:space="preserve">Ориентировочные адресные перечни </w:t>
      </w:r>
      <w:r w:rsidR="003926AE" w:rsidRPr="001340E6">
        <w:rPr>
          <w:rFonts w:ascii="Times New Roman" w:hAnsi="Times New Roman" w:cs="Times New Roman"/>
          <w:sz w:val="22"/>
          <w:szCs w:val="22"/>
        </w:rPr>
        <w:t>в отношении многоквартирных домов</w:t>
      </w:r>
      <w:r w:rsidR="00DF32DE">
        <w:rPr>
          <w:rFonts w:ascii="Times New Roman" w:hAnsi="Times New Roman" w:cs="Times New Roman"/>
          <w:sz w:val="22"/>
          <w:szCs w:val="22"/>
        </w:rPr>
        <w:t>,</w:t>
      </w:r>
      <w:r w:rsidR="003926AE" w:rsidRPr="001340E6">
        <w:rPr>
          <w:rFonts w:ascii="Times New Roman" w:hAnsi="Times New Roman" w:cs="Times New Roman"/>
          <w:sz w:val="22"/>
          <w:szCs w:val="22"/>
        </w:rPr>
        <w:t xml:space="preserve"> капитальный ремонт в которых запланирован в 2016 -2017 </w:t>
      </w:r>
      <w:proofErr w:type="spellStart"/>
      <w:proofErr w:type="gramStart"/>
      <w:r w:rsidR="003926AE" w:rsidRPr="001340E6">
        <w:rPr>
          <w:rFonts w:ascii="Times New Roman" w:hAnsi="Times New Roman" w:cs="Times New Roman"/>
          <w:sz w:val="22"/>
          <w:szCs w:val="22"/>
        </w:rPr>
        <w:t>гг</w:t>
      </w:r>
      <w:proofErr w:type="spellEnd"/>
      <w:proofErr w:type="gramEnd"/>
      <w:r w:rsidR="00963CF7" w:rsidRPr="001340E6">
        <w:rPr>
          <w:rFonts w:ascii="Times New Roman" w:hAnsi="Times New Roman" w:cs="Times New Roman"/>
          <w:sz w:val="22"/>
          <w:szCs w:val="22"/>
        </w:rPr>
        <w:t xml:space="preserve">, </w:t>
      </w:r>
      <w:r w:rsidR="003926AE" w:rsidRPr="001340E6">
        <w:rPr>
          <w:rFonts w:ascii="Times New Roman" w:hAnsi="Times New Roman" w:cs="Times New Roman"/>
          <w:sz w:val="22"/>
          <w:szCs w:val="22"/>
        </w:rPr>
        <w:t xml:space="preserve"> утверждены </w:t>
      </w:r>
      <w:r w:rsidR="00494768" w:rsidRPr="001340E6">
        <w:rPr>
          <w:rFonts w:ascii="Times New Roman" w:hAnsi="Times New Roman" w:cs="Times New Roman"/>
          <w:sz w:val="22"/>
          <w:szCs w:val="22"/>
        </w:rPr>
        <w:t>п</w:t>
      </w:r>
      <w:r w:rsidR="00963CF7" w:rsidRPr="001340E6">
        <w:rPr>
          <w:rFonts w:ascii="Times New Roman" w:eastAsiaTheme="minorHAnsi" w:hAnsi="Times New Roman" w:cs="Times New Roman"/>
          <w:sz w:val="22"/>
          <w:szCs w:val="22"/>
          <w:lang w:eastAsia="en-US"/>
        </w:rPr>
        <w:t>остановление</w:t>
      </w:r>
      <w:r w:rsidR="00DF32DE">
        <w:rPr>
          <w:rFonts w:ascii="Times New Roman" w:eastAsiaTheme="minorHAnsi" w:hAnsi="Times New Roman" w:cs="Times New Roman"/>
          <w:sz w:val="22"/>
          <w:szCs w:val="22"/>
          <w:lang w:eastAsia="en-US"/>
        </w:rPr>
        <w:t>м</w:t>
      </w:r>
      <w:r w:rsidR="00963CF7" w:rsidRPr="001340E6">
        <w:rPr>
          <w:rFonts w:ascii="Times New Roman" w:eastAsiaTheme="minorHAnsi" w:hAnsi="Times New Roman" w:cs="Times New Roman"/>
          <w:sz w:val="22"/>
          <w:szCs w:val="22"/>
          <w:lang w:eastAsia="en-US"/>
        </w:rPr>
        <w:t xml:space="preserve"> Правительства Красноярского края от 01.10.2015 N 502-п</w:t>
      </w:r>
      <w:r w:rsidR="00494768" w:rsidRPr="001340E6">
        <w:rPr>
          <w:rFonts w:ascii="Times New Roman" w:eastAsiaTheme="minorHAnsi" w:hAnsi="Times New Roman" w:cs="Times New Roman"/>
          <w:sz w:val="22"/>
          <w:szCs w:val="22"/>
          <w:lang w:eastAsia="en-US"/>
        </w:rPr>
        <w:t xml:space="preserve"> </w:t>
      </w:r>
      <w:r w:rsidR="00494768" w:rsidRPr="001340E6">
        <w:rPr>
          <w:rFonts w:ascii="Times New Roman" w:hAnsi="Times New Roman" w:cs="Times New Roman"/>
          <w:sz w:val="22"/>
          <w:szCs w:val="22"/>
        </w:rPr>
        <w:t>«</w:t>
      </w:r>
      <w:r w:rsidR="00963CF7" w:rsidRPr="001340E6">
        <w:rPr>
          <w:rFonts w:ascii="Times New Roman" w:hAnsi="Times New Roman" w:cs="Times New Roman"/>
          <w:sz w:val="22"/>
          <w:szCs w:val="22"/>
        </w:rPr>
        <w:t>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утвержденной Постановлением Правительства Красноярского края от 27.12.2013 N 709-п, на 2016, 2017 годы</w:t>
      </w:r>
      <w:r w:rsidR="00494768" w:rsidRPr="001340E6">
        <w:rPr>
          <w:rFonts w:ascii="Times New Roman" w:hAnsi="Times New Roman" w:cs="Times New Roman"/>
          <w:sz w:val="22"/>
          <w:szCs w:val="22"/>
        </w:rPr>
        <w:t>» и</w:t>
      </w:r>
      <w:r w:rsidR="00DF32DE">
        <w:rPr>
          <w:rFonts w:ascii="Times New Roman" w:hAnsi="Times New Roman" w:cs="Times New Roman"/>
          <w:sz w:val="22"/>
          <w:szCs w:val="22"/>
        </w:rPr>
        <w:t xml:space="preserve"> </w:t>
      </w:r>
      <w:r w:rsidRPr="001340E6">
        <w:rPr>
          <w:rFonts w:ascii="Times New Roman" w:hAnsi="Times New Roman" w:cs="Times New Roman"/>
          <w:sz w:val="22"/>
          <w:szCs w:val="22"/>
        </w:rPr>
        <w:t xml:space="preserve">размещены на </w:t>
      </w:r>
      <w:proofErr w:type="gramStart"/>
      <w:r w:rsidRPr="001340E6">
        <w:rPr>
          <w:rFonts w:ascii="Times New Roman" w:hAnsi="Times New Roman" w:cs="Times New Roman"/>
          <w:sz w:val="22"/>
          <w:szCs w:val="22"/>
        </w:rPr>
        <w:t>сайте</w:t>
      </w:r>
      <w:proofErr w:type="gramEnd"/>
      <w:r w:rsidRPr="001340E6">
        <w:rPr>
          <w:rFonts w:ascii="Times New Roman" w:hAnsi="Times New Roman" w:cs="Times New Roman"/>
          <w:sz w:val="22"/>
          <w:szCs w:val="22"/>
        </w:rPr>
        <w:t xml:space="preserve"> </w:t>
      </w:r>
      <w:r w:rsidR="00963CF7" w:rsidRPr="001340E6">
        <w:rPr>
          <w:rFonts w:ascii="Times New Roman" w:hAnsi="Times New Roman" w:cs="Times New Roman"/>
          <w:sz w:val="22"/>
          <w:szCs w:val="22"/>
        </w:rPr>
        <w:t xml:space="preserve">в информационно-телекоммуникационной сети «Интернет» </w:t>
      </w:r>
      <w:r w:rsidR="00963CF7" w:rsidRPr="001340E6">
        <w:rPr>
          <w:rFonts w:ascii="Times New Roman" w:hAnsi="Times New Roman" w:cs="Times New Roman"/>
          <w:bCs/>
          <w:sz w:val="22"/>
          <w:szCs w:val="22"/>
          <w:lang w:val="en-US"/>
        </w:rPr>
        <w:t>gkh</w:t>
      </w:r>
      <w:r w:rsidR="00963CF7" w:rsidRPr="001340E6">
        <w:rPr>
          <w:rFonts w:ascii="Times New Roman" w:hAnsi="Times New Roman" w:cs="Times New Roman"/>
          <w:bCs/>
          <w:sz w:val="22"/>
          <w:szCs w:val="22"/>
        </w:rPr>
        <w:t>24.</w:t>
      </w:r>
      <w:r w:rsidR="00963CF7" w:rsidRPr="001340E6">
        <w:rPr>
          <w:rFonts w:ascii="Times New Roman" w:hAnsi="Times New Roman" w:cs="Times New Roman"/>
          <w:bCs/>
          <w:sz w:val="22"/>
          <w:szCs w:val="22"/>
          <w:lang w:val="en-US"/>
        </w:rPr>
        <w:t>ru</w:t>
      </w:r>
      <w:r w:rsidR="00963CF7" w:rsidRPr="001340E6">
        <w:rPr>
          <w:rFonts w:ascii="Times New Roman" w:hAnsi="Times New Roman" w:cs="Times New Roman"/>
          <w:bCs/>
          <w:sz w:val="22"/>
          <w:szCs w:val="22"/>
        </w:rPr>
        <w:t>, а также на сайте регионального фонда капитального ремонта многоквартирных домов на территории Красноярского края http://www.fondkr24.ru/documents/documents/.</w:t>
      </w:r>
      <w:r w:rsidRPr="001340E6">
        <w:rPr>
          <w:rFonts w:ascii="Times New Roman" w:hAnsi="Times New Roman" w:cs="Times New Roman"/>
          <w:bCs/>
          <w:sz w:val="22"/>
          <w:szCs w:val="22"/>
        </w:rPr>
        <w:t xml:space="preserve"> </w:t>
      </w:r>
    </w:p>
    <w:p w:rsidR="003926AE" w:rsidRPr="001340E6" w:rsidRDefault="003926AE"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4B1899" w:rsidRPr="001340E6" w:rsidRDefault="004B1899"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г. Красноярск, ул. Заводская, д. 14  </w:t>
      </w:r>
    </w:p>
    <w:p w:rsidR="00006DA8" w:rsidRPr="000158A3" w:rsidRDefault="00006DA8" w:rsidP="00006DA8">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e-mail</w:t>
      </w:r>
      <w:proofErr w:type="gramEnd"/>
      <w:r w:rsidRPr="001340E6">
        <w:rPr>
          <w:rFonts w:ascii="Times New Roman" w:hAnsi="Times New Roman" w:cs="Times New Roman"/>
          <w:b/>
          <w:bCs/>
          <w:lang w:val="en-US"/>
        </w:rPr>
        <w:t>:</w:t>
      </w:r>
      <w:r w:rsidRPr="001340E6">
        <w:rPr>
          <w:rFonts w:ascii="Times New Roman" w:hAnsi="Times New Roman" w:cs="Times New Roman"/>
          <w:bCs/>
          <w:lang w:val="en-US"/>
        </w:rPr>
        <w:t xml:space="preserve"> </w:t>
      </w:r>
      <w:r>
        <w:rPr>
          <w:rFonts w:ascii="Times New Roman" w:hAnsi="Times New Roman" w:cs="Times New Roman"/>
          <w:bCs/>
          <w:lang w:val="en-US"/>
        </w:rPr>
        <w:t>oreshnikova@gkh.krsn.ru</w:t>
      </w:r>
    </w:p>
    <w:p w:rsidR="00006DA8" w:rsidRPr="00AA21FE" w:rsidRDefault="00006DA8" w:rsidP="00006DA8">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2908-645</w:t>
      </w:r>
    </w:p>
    <w:p w:rsidR="00E2263E" w:rsidRPr="001340E6" w:rsidRDefault="004B1899"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
          <w:bCs/>
        </w:rPr>
        <w:t xml:space="preserve"> </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4B1899" w:rsidRPr="001340E6" w:rsidRDefault="004B1899" w:rsidP="00D740F8">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003C1A43"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4B1899" w:rsidRPr="001340E6" w:rsidRDefault="004B1899" w:rsidP="00D740F8">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электронной площадки: </w:t>
      </w:r>
      <w:r w:rsidR="003C1A43" w:rsidRPr="001340E6">
        <w:rPr>
          <w:rFonts w:ascii="Times New Roman" w:hAnsi="Times New Roman" w:cs="Times New Roman"/>
          <w:bCs/>
          <w:noProof/>
          <w:color w:val="000000"/>
        </w:rPr>
        <w:t>http://www1.etp-micex.ru/</w:t>
      </w:r>
      <w:r w:rsidRPr="001340E6">
        <w:rPr>
          <w:rFonts w:ascii="Times New Roman" w:hAnsi="Times New Roman" w:cs="Times New Roman"/>
          <w:b/>
          <w:bCs/>
        </w:rPr>
        <w:t>.</w:t>
      </w:r>
    </w:p>
    <w:p w:rsidR="00A0456E" w:rsidRPr="001340E6" w:rsidRDefault="00A0456E" w:rsidP="00A0456E">
      <w:pPr>
        <w:pStyle w:val="a4"/>
        <w:numPr>
          <w:ilvl w:val="1"/>
          <w:numId w:val="24"/>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sidR="00DF32DE">
        <w:rPr>
          <w:rFonts w:ascii="Times New Roman" w:hAnsi="Times New Roman" w:cs="Times New Roman"/>
          <w:b/>
          <w:bCs/>
        </w:rPr>
        <w:t>т</w:t>
      </w:r>
      <w:r w:rsidRPr="001340E6">
        <w:rPr>
          <w:rFonts w:ascii="Times New Roman" w:hAnsi="Times New Roman" w:cs="Times New Roman"/>
          <w:b/>
          <w:bCs/>
        </w:rPr>
        <w:t xml:space="preserve">боре (далее – Заявка): </w:t>
      </w:r>
      <w:r w:rsidR="00AA21FE">
        <w:rPr>
          <w:rFonts w:ascii="Times New Roman" w:hAnsi="Times New Roman" w:cs="Times New Roman"/>
          <w:bCs/>
        </w:rPr>
        <w:t>17</w:t>
      </w:r>
      <w:r w:rsidRPr="001340E6">
        <w:rPr>
          <w:rFonts w:ascii="Times New Roman" w:hAnsi="Times New Roman" w:cs="Times New Roman"/>
          <w:bCs/>
        </w:rPr>
        <w:t xml:space="preserve"> </w:t>
      </w:r>
      <w:r w:rsidR="00AA21FE">
        <w:rPr>
          <w:rFonts w:ascii="Times New Roman" w:hAnsi="Times New Roman" w:cs="Times New Roman"/>
          <w:bCs/>
        </w:rPr>
        <w:t>ок</w:t>
      </w:r>
      <w:r>
        <w:rPr>
          <w:rFonts w:ascii="Times New Roman" w:hAnsi="Times New Roman" w:cs="Times New Roman"/>
          <w:bCs/>
        </w:rPr>
        <w:t>тября</w:t>
      </w:r>
      <w:r w:rsidRPr="001340E6">
        <w:rPr>
          <w:rFonts w:ascii="Times New Roman" w:hAnsi="Times New Roman" w:cs="Times New Roman"/>
          <w:bCs/>
        </w:rPr>
        <w:t xml:space="preserve"> 2016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A0456E" w:rsidRPr="001340E6" w:rsidRDefault="00A0456E" w:rsidP="00A0456E">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и время окончания срока подачи Заявок: </w:t>
      </w:r>
      <w:r w:rsidR="00AA21FE">
        <w:rPr>
          <w:rFonts w:ascii="Times New Roman" w:hAnsi="Times New Roman" w:cs="Times New Roman"/>
          <w:bCs/>
        </w:rPr>
        <w:t>07 но</w:t>
      </w:r>
      <w:r>
        <w:rPr>
          <w:rFonts w:ascii="Times New Roman" w:hAnsi="Times New Roman" w:cs="Times New Roman"/>
          <w:bCs/>
        </w:rPr>
        <w:t>ября</w:t>
      </w:r>
      <w:r w:rsidRPr="001340E6">
        <w:rPr>
          <w:rFonts w:ascii="Times New Roman" w:hAnsi="Times New Roman" w:cs="Times New Roman"/>
          <w:bCs/>
        </w:rPr>
        <w:t xml:space="preserve"> 2016 года </w:t>
      </w:r>
      <w:r>
        <w:rPr>
          <w:rFonts w:ascii="Times New Roman" w:hAnsi="Times New Roman" w:cs="Times New Roman"/>
          <w:bCs/>
        </w:rPr>
        <w:t>18</w:t>
      </w:r>
      <w:r w:rsidRPr="001340E6">
        <w:rPr>
          <w:rFonts w:ascii="Times New Roman" w:hAnsi="Times New Roman" w:cs="Times New Roman"/>
          <w:bCs/>
        </w:rPr>
        <w:t xml:space="preserve"> часов </w:t>
      </w:r>
      <w:r>
        <w:rPr>
          <w:rFonts w:ascii="Times New Roman" w:hAnsi="Times New Roman" w:cs="Times New Roman"/>
          <w:bCs/>
        </w:rPr>
        <w:t xml:space="preserve">00 </w:t>
      </w:r>
      <w:r w:rsidRPr="001340E6">
        <w:rPr>
          <w:rFonts w:ascii="Times New Roman" w:hAnsi="Times New Roman" w:cs="Times New Roman"/>
          <w:bCs/>
        </w:rPr>
        <w:t>минут (время Красноярское).</w:t>
      </w:r>
    </w:p>
    <w:p w:rsidR="004B1899" w:rsidRPr="001340E6" w:rsidRDefault="00A0456E" w:rsidP="00A0456E">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 xml:space="preserve">не позднее </w:t>
      </w:r>
      <w:r w:rsidR="00AA21FE">
        <w:rPr>
          <w:rFonts w:ascii="Times New Roman" w:hAnsi="Times New Roman" w:cs="Times New Roman"/>
          <w:bCs/>
        </w:rPr>
        <w:t>2</w:t>
      </w:r>
      <w:r w:rsidR="00A30DC5">
        <w:rPr>
          <w:rFonts w:ascii="Times New Roman" w:hAnsi="Times New Roman" w:cs="Times New Roman"/>
          <w:bCs/>
        </w:rPr>
        <w:t>1</w:t>
      </w:r>
      <w:r>
        <w:rPr>
          <w:rFonts w:ascii="Times New Roman" w:hAnsi="Times New Roman" w:cs="Times New Roman"/>
          <w:bCs/>
        </w:rPr>
        <w:t xml:space="preserve"> </w:t>
      </w:r>
      <w:r w:rsidR="00AA21FE">
        <w:rPr>
          <w:rFonts w:ascii="Times New Roman" w:hAnsi="Times New Roman" w:cs="Times New Roman"/>
          <w:bCs/>
        </w:rPr>
        <w:t>н</w:t>
      </w:r>
      <w:r>
        <w:rPr>
          <w:rFonts w:ascii="Times New Roman" w:hAnsi="Times New Roman" w:cs="Times New Roman"/>
          <w:bCs/>
        </w:rPr>
        <w:t xml:space="preserve">оября </w:t>
      </w:r>
      <w:r w:rsidRPr="001340E6">
        <w:rPr>
          <w:rFonts w:ascii="Times New Roman" w:hAnsi="Times New Roman" w:cs="Times New Roman"/>
          <w:bCs/>
        </w:rPr>
        <w:t>2016 года</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E1786C" w:rsidRPr="001340E6" w:rsidRDefault="00E1786C" w:rsidP="00D740F8">
      <w:pPr>
        <w:pStyle w:val="a4"/>
        <w:tabs>
          <w:tab w:val="left" w:pos="284"/>
        </w:tabs>
        <w:spacing w:after="0" w:line="240" w:lineRule="auto"/>
        <w:ind w:left="0"/>
        <w:contextualSpacing w:val="0"/>
        <w:jc w:val="both"/>
        <w:rPr>
          <w:rFonts w:ascii="Times New Roman" w:hAnsi="Times New Roman" w:cs="Times New Roman"/>
          <w:b/>
        </w:rPr>
      </w:pPr>
    </w:p>
    <w:p w:rsidR="00610292" w:rsidRPr="001340E6" w:rsidRDefault="001E0B79" w:rsidP="00D740F8">
      <w:pPr>
        <w:pStyle w:val="a4"/>
        <w:numPr>
          <w:ilvl w:val="0"/>
          <w:numId w:val="24"/>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831AA2" w:rsidRPr="001340E6" w:rsidRDefault="00831AA2" w:rsidP="00D740F8">
      <w:pPr>
        <w:pStyle w:val="a4"/>
        <w:tabs>
          <w:tab w:val="left" w:pos="284"/>
        </w:tabs>
        <w:spacing w:after="0" w:line="240" w:lineRule="auto"/>
        <w:ind w:left="0"/>
        <w:contextualSpacing w:val="0"/>
        <w:rPr>
          <w:rFonts w:ascii="Times New Roman" w:hAnsi="Times New Roman" w:cs="Times New Roman"/>
          <w:b/>
        </w:rPr>
      </w:pPr>
    </w:p>
    <w:p w:rsidR="00610292" w:rsidRPr="001340E6" w:rsidRDefault="001E0B79"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w:t>
      </w:r>
      <w:r w:rsidR="00610292" w:rsidRPr="001340E6">
        <w:rPr>
          <w:rFonts w:ascii="Times New Roman" w:hAnsi="Times New Roman" w:cs="Times New Roman"/>
          <w:b/>
          <w:bCs/>
        </w:rPr>
        <w:t>. Содержание документации по предварительному отбору.</w:t>
      </w:r>
    </w:p>
    <w:p w:rsidR="00610292" w:rsidRPr="001340E6" w:rsidRDefault="00610292" w:rsidP="00DF32DE">
      <w:pPr>
        <w:pStyle w:val="a4"/>
        <w:widowControl w:val="0"/>
        <w:numPr>
          <w:ilvl w:val="1"/>
          <w:numId w:val="31"/>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 xml:space="preserve">Документация по предварительному отбору включает перечень </w:t>
      </w:r>
      <w:r w:rsidR="001E409C" w:rsidRPr="001340E6">
        <w:rPr>
          <w:rFonts w:ascii="Times New Roman" w:hAnsi="Times New Roman" w:cs="Times New Roman"/>
        </w:rPr>
        <w:t xml:space="preserve">разделов, </w:t>
      </w:r>
      <w:r w:rsidR="001A4456" w:rsidRPr="001340E6">
        <w:rPr>
          <w:rFonts w:ascii="Times New Roman" w:hAnsi="Times New Roman" w:cs="Times New Roman"/>
        </w:rPr>
        <w:t>пунктов и под</w:t>
      </w:r>
      <w:r w:rsidR="001E409C" w:rsidRPr="001340E6">
        <w:rPr>
          <w:rFonts w:ascii="Times New Roman" w:hAnsi="Times New Roman" w:cs="Times New Roman"/>
        </w:rPr>
        <w:t>пунктов</w:t>
      </w:r>
      <w:r w:rsidR="00DF32DE">
        <w:rPr>
          <w:rFonts w:ascii="Times New Roman" w:hAnsi="Times New Roman" w:cs="Times New Roman"/>
        </w:rPr>
        <w:t>,</w:t>
      </w:r>
      <w:r w:rsidR="001E409C" w:rsidRPr="001340E6">
        <w:rPr>
          <w:rFonts w:ascii="Times New Roman" w:hAnsi="Times New Roman" w:cs="Times New Roman"/>
        </w:rPr>
        <w:t xml:space="preserve"> </w:t>
      </w:r>
      <w:r w:rsidRPr="001340E6">
        <w:rPr>
          <w:rFonts w:ascii="Times New Roman" w:hAnsi="Times New Roman" w:cs="Times New Roman"/>
        </w:rPr>
        <w:t>и форм, а также изменения и дополнения, вносимые в документацию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610292" w:rsidRPr="001340E6">
        <w:rPr>
          <w:rFonts w:ascii="Times New Roman" w:hAnsi="Times New Roman" w:cs="Times New Roman"/>
          <w:lang w:val="en-US"/>
        </w:rPr>
        <w:t>I</w:t>
      </w:r>
      <w:r w:rsidR="00610292" w:rsidRPr="001340E6">
        <w:rPr>
          <w:rFonts w:ascii="Times New Roman" w:hAnsi="Times New Roman" w:cs="Times New Roman"/>
        </w:rPr>
        <w:t xml:space="preserve">. </w:t>
      </w:r>
      <w:r w:rsidR="00416477" w:rsidRPr="001340E6">
        <w:rPr>
          <w:rFonts w:ascii="Times New Roman" w:hAnsi="Times New Roman" w:cs="Times New Roman"/>
          <w:color w:val="000000" w:themeColor="text1"/>
        </w:rPr>
        <w:t>Общие положения</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 </w:t>
      </w:r>
      <w:r w:rsidR="00180A6A" w:rsidRPr="001340E6">
        <w:rPr>
          <w:rFonts w:ascii="Times New Roman" w:hAnsi="Times New Roman" w:cs="Times New Roman"/>
          <w:bCs/>
        </w:rPr>
        <w:t>Условия проведения предварительного отбора</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III. </w:t>
      </w:r>
      <w:r w:rsidR="004F34EB" w:rsidRPr="001340E6">
        <w:rPr>
          <w:rFonts w:ascii="Times New Roman" w:hAnsi="Times New Roman" w:cs="Times New Roman"/>
        </w:rPr>
        <w:t>Требования к оказанию услуг и (или) выполнению работ по капитальному ремонту общего имущества в многоквартирном доме</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8B7161" w:rsidRPr="001340E6">
        <w:rPr>
          <w:rFonts w:ascii="Times New Roman" w:hAnsi="Times New Roman" w:cs="Times New Roman"/>
          <w:bCs/>
          <w:lang w:val="en-US"/>
        </w:rPr>
        <w:t>IV</w:t>
      </w:r>
      <w:r w:rsidR="00610292" w:rsidRPr="001340E6">
        <w:rPr>
          <w:rFonts w:ascii="Times New Roman" w:hAnsi="Times New Roman" w:cs="Times New Roman"/>
        </w:rPr>
        <w:t>. Сведения о существенных условиях договора об оказании услуг и (или) выполнении работ.</w:t>
      </w:r>
    </w:p>
    <w:p w:rsidR="00610292" w:rsidRPr="001340E6" w:rsidRDefault="001A4456"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w:t>
      </w:r>
      <w:r w:rsidR="008B7161" w:rsidRPr="001340E6">
        <w:rPr>
          <w:rFonts w:ascii="Times New Roman" w:hAnsi="Times New Roman" w:cs="Times New Roman"/>
        </w:rPr>
        <w:t xml:space="preserve"> V</w:t>
      </w:r>
      <w:r w:rsidR="00610292" w:rsidRPr="001340E6">
        <w:rPr>
          <w:rFonts w:ascii="Times New Roman" w:hAnsi="Times New Roman" w:cs="Times New Roman"/>
        </w:rPr>
        <w:t>. Образцы форм и документов для заполнения участниками предварительного отбора.</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w:t>
      </w:r>
      <w:r w:rsidR="00610292" w:rsidRPr="001340E6">
        <w:rPr>
          <w:rFonts w:ascii="Times New Roman" w:hAnsi="Times New Roman" w:cs="Times New Roman"/>
          <w:b/>
          <w:bCs/>
        </w:rPr>
        <w:t>. Предоставление документации по предварительному отбору</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416477"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 xml:space="preserve">.2. Предоставление документации о проведении предварительного отбора до </w:t>
      </w:r>
      <w:r w:rsidR="00610292" w:rsidRPr="001340E6">
        <w:rPr>
          <w:rFonts w:ascii="Times New Roman" w:hAnsi="Times New Roman" w:cs="Times New Roman"/>
        </w:rPr>
        <w:lastRenderedPageBreak/>
        <w:t>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00610292" w:rsidRPr="001340E6">
        <w:rPr>
          <w:rFonts w:ascii="Times New Roman" w:hAnsi="Times New Roman" w:cs="Times New Roman"/>
          <w:b/>
          <w:bCs/>
          <w:spacing w:val="-1"/>
        </w:rPr>
        <w:t>.</w:t>
      </w:r>
      <w:r w:rsidR="00610292" w:rsidRPr="001340E6">
        <w:rPr>
          <w:rFonts w:ascii="Times New Roman" w:hAnsi="Times New Roman" w:cs="Times New Roman"/>
          <w:b/>
          <w:bCs/>
        </w:rPr>
        <w:tab/>
      </w:r>
      <w:r w:rsidR="00DF32DE">
        <w:rPr>
          <w:rFonts w:ascii="Times New Roman" w:hAnsi="Times New Roman" w:cs="Times New Roman"/>
          <w:b/>
        </w:rPr>
        <w:t>Форма, порядок</w:t>
      </w:r>
      <w:r w:rsidR="008243B6" w:rsidRPr="001340E6">
        <w:rPr>
          <w:rFonts w:ascii="Times New Roman" w:hAnsi="Times New Roman" w:cs="Times New Roman"/>
          <w:b/>
        </w:rPr>
        <w:t xml:space="preserve"> и сроки предоставления участникам предварительного отбора разъяснений положений Документации о проведении предварительного отбора</w:t>
      </w:r>
      <w:r w:rsidR="008243B6" w:rsidRPr="001340E6">
        <w:rPr>
          <w:rFonts w:ascii="Times New Roman" w:hAnsi="Times New Roman" w:cs="Times New Roman"/>
          <w:b/>
          <w:bCs/>
        </w:rPr>
        <w:t xml:space="preserve">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8243B6" w:rsidRPr="001340E6" w:rsidRDefault="00A0456E" w:rsidP="00D740F8">
      <w:pPr>
        <w:pStyle w:val="ConsPlusNormal"/>
        <w:numPr>
          <w:ilvl w:val="0"/>
          <w:numId w:val="21"/>
        </w:numPr>
        <w:tabs>
          <w:tab w:val="left" w:pos="993"/>
        </w:tabs>
        <w:ind w:left="0" w:firstLine="709"/>
        <w:jc w:val="both"/>
        <w:rPr>
          <w:rFonts w:ascii="Times New Roman" w:hAnsi="Times New Roman" w:cs="Times New Roman"/>
          <w:sz w:val="22"/>
          <w:szCs w:val="22"/>
        </w:rPr>
      </w:pPr>
      <w:r>
        <w:rPr>
          <w:rFonts w:ascii="Times New Roman" w:hAnsi="Times New Roman" w:cs="Times New Roman"/>
          <w:sz w:val="22"/>
          <w:szCs w:val="22"/>
        </w:rPr>
        <w:t xml:space="preserve">Запросы принимаются </w:t>
      </w:r>
      <w:r w:rsidRPr="00EE1803">
        <w:rPr>
          <w:rFonts w:ascii="Times New Roman" w:hAnsi="Times New Roman" w:cs="Times New Roman"/>
          <w:b/>
          <w:sz w:val="22"/>
          <w:szCs w:val="22"/>
        </w:rPr>
        <w:t xml:space="preserve">до </w:t>
      </w:r>
      <w:r w:rsidR="00AA21FE">
        <w:rPr>
          <w:rFonts w:ascii="Times New Roman" w:hAnsi="Times New Roman" w:cs="Times New Roman"/>
          <w:b/>
          <w:sz w:val="22"/>
          <w:szCs w:val="22"/>
        </w:rPr>
        <w:t>02</w:t>
      </w:r>
      <w:r w:rsidRPr="00EE1803">
        <w:rPr>
          <w:rFonts w:ascii="Times New Roman" w:hAnsi="Times New Roman" w:cs="Times New Roman"/>
          <w:b/>
          <w:sz w:val="22"/>
          <w:szCs w:val="22"/>
        </w:rPr>
        <w:t xml:space="preserve"> </w:t>
      </w:r>
      <w:r w:rsidR="00AA21FE">
        <w:rPr>
          <w:rFonts w:ascii="Times New Roman" w:hAnsi="Times New Roman" w:cs="Times New Roman"/>
          <w:b/>
          <w:sz w:val="22"/>
          <w:szCs w:val="22"/>
        </w:rPr>
        <w:t>ноя</w:t>
      </w:r>
      <w:r w:rsidRPr="00EE1803">
        <w:rPr>
          <w:rFonts w:ascii="Times New Roman" w:hAnsi="Times New Roman" w:cs="Times New Roman"/>
          <w:b/>
          <w:sz w:val="22"/>
          <w:szCs w:val="22"/>
        </w:rPr>
        <w:t xml:space="preserve">бря 2016г. </w:t>
      </w:r>
      <w:r w:rsidR="008243B6" w:rsidRPr="001340E6">
        <w:rPr>
          <w:rFonts w:ascii="Times New Roman" w:hAnsi="Times New Roman" w:cs="Times New Roman"/>
          <w:i/>
          <w:sz w:val="22"/>
          <w:szCs w:val="22"/>
        </w:rPr>
        <w:t xml:space="preserve">(не </w:t>
      </w:r>
      <w:proofErr w:type="gramStart"/>
      <w:r w:rsidR="008243B6" w:rsidRPr="001340E6">
        <w:rPr>
          <w:rFonts w:ascii="Times New Roman" w:hAnsi="Times New Roman" w:cs="Times New Roman"/>
          <w:i/>
          <w:sz w:val="22"/>
          <w:szCs w:val="22"/>
        </w:rPr>
        <w:t>позднее</w:t>
      </w:r>
      <w:proofErr w:type="gramEnd"/>
      <w:r w:rsidR="008243B6" w:rsidRPr="001340E6">
        <w:rPr>
          <w:rFonts w:ascii="Times New Roman" w:hAnsi="Times New Roman" w:cs="Times New Roman"/>
          <w:i/>
          <w:sz w:val="22"/>
          <w:szCs w:val="22"/>
        </w:rPr>
        <w:t xml:space="preserve"> чем за 5 (пять) календарных дней до даты окончания срока подачи заявок на участие в предварительном отборе, установленной в Извещении)</w:t>
      </w:r>
      <w:r w:rsidR="008243B6" w:rsidRPr="001340E6">
        <w:rPr>
          <w:rFonts w:ascii="Times New Roman" w:hAnsi="Times New Roman" w:cs="Times New Roman"/>
          <w:sz w:val="22"/>
          <w:szCs w:val="22"/>
        </w:rPr>
        <w:t>.</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610292" w:rsidRPr="001340E6" w:rsidRDefault="00610292" w:rsidP="00D740F8">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610292" w:rsidRPr="001340E6" w:rsidRDefault="00610292" w:rsidP="00D740F8">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2.4.2.</w:t>
      </w:r>
      <w:r w:rsidRPr="001340E6">
        <w:rPr>
          <w:rFonts w:ascii="Times New Roman" w:hAnsi="Times New Roman" w:cs="Times New Roman"/>
        </w:rPr>
        <w:tab/>
        <w:t>Срок подачи заявок на участие в предварительном отборе должен быть продлен со дня размещения на официальном сайте и сайте оператора электронной площадки изменений, внесенных в извещение о проведении предварительного отбора и (или) в документацию о проведении предварительного отбора, не менее чем на 10 календарных дней.</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документацию по предварительному отбору, размещенные на официальном сайте и сайте оператора электронной площадки. </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813AF3" w:rsidRPr="001340E6" w:rsidRDefault="00813AF3" w:rsidP="00D740F8">
      <w:pPr>
        <w:spacing w:after="0" w:line="240" w:lineRule="auto"/>
        <w:ind w:firstLine="709"/>
        <w:jc w:val="center"/>
        <w:rPr>
          <w:rFonts w:ascii="Times New Roman" w:hAnsi="Times New Roman" w:cs="Times New Roman"/>
          <w:b/>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813AF3"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813AF3" w:rsidRPr="001340E6" w:rsidRDefault="00831AA2"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3.1. </w:t>
      </w:r>
      <w:r w:rsidR="00813AF3" w:rsidRPr="001340E6">
        <w:rPr>
          <w:rFonts w:ascii="Times New Roman" w:hAnsi="Times New Roman" w:cs="Times New Roman"/>
        </w:rPr>
        <w:t xml:space="preserve">При проведении предварительного отбора по предмету последующего электронного аукциона </w:t>
      </w:r>
      <w:r w:rsidR="008D0A60" w:rsidRPr="00414DDE">
        <w:rPr>
          <w:rFonts w:ascii="Times New Roman" w:hAnsi="Times New Roman" w:cs="Times New Roman"/>
          <w:bCs/>
          <w:color w:val="000000" w:themeColor="text1"/>
        </w:rPr>
        <w:t xml:space="preserve">на выполнение </w:t>
      </w:r>
      <w:r w:rsidR="008D0A60" w:rsidRPr="00414DDE">
        <w:rPr>
          <w:rFonts w:ascii="Times New Roman" w:eastAsia="Times New Roman" w:hAnsi="Times New Roman" w:cs="Times New Roman"/>
          <w:bCs/>
          <w:lang w:eastAsia="ru-RU"/>
        </w:rPr>
        <w:t>работ по оценке соответствия лифтового оборудования и лифтовых шахт требованиям технического регламента Таможенного союза 011/2011 «Безопасность лифтов» (ТР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r w:rsidR="008D0A60">
        <w:rPr>
          <w:rFonts w:ascii="Times New Roman" w:eastAsia="Times New Roman" w:hAnsi="Times New Roman" w:cs="Times New Roman"/>
          <w:bCs/>
          <w:lang w:eastAsia="ru-RU"/>
        </w:rPr>
        <w:t xml:space="preserve"> </w:t>
      </w:r>
      <w:r w:rsidR="00813AF3" w:rsidRPr="001340E6">
        <w:rPr>
          <w:rFonts w:ascii="Times New Roman" w:hAnsi="Times New Roman" w:cs="Times New Roman"/>
        </w:rPr>
        <w:t>устанавливаются следующие требования к его участникам (далее – Участник):</w:t>
      </w:r>
    </w:p>
    <w:p w:rsidR="003C5F31" w:rsidRPr="001340E6" w:rsidRDefault="00813AF3" w:rsidP="0045656B">
      <w:pPr>
        <w:spacing w:after="0" w:line="240" w:lineRule="auto"/>
        <w:ind w:firstLine="709"/>
        <w:jc w:val="both"/>
        <w:rPr>
          <w:rFonts w:ascii="Times New Roman" w:hAnsi="Times New Roman" w:cs="Times New Roman"/>
          <w:bCs/>
        </w:rPr>
      </w:pPr>
      <w:r w:rsidRPr="001340E6">
        <w:rPr>
          <w:rFonts w:ascii="Times New Roman" w:hAnsi="Times New Roman" w:cs="Times New Roman"/>
        </w:rPr>
        <w:t xml:space="preserve">а) </w:t>
      </w:r>
      <w:r w:rsidR="0045656B" w:rsidRPr="00414DDE">
        <w:rPr>
          <w:rFonts w:ascii="Times New Roman" w:hAnsi="Times New Roman" w:cs="Times New Roman"/>
        </w:rPr>
        <w:t xml:space="preserve">наличие у Участника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регламента Таможенного союза 011/2011 «Безопасность лифтов» (ТР ТС 011/2011), утвержденного решением Комиссии Таможенного </w:t>
      </w:r>
      <w:r w:rsidR="0045656B" w:rsidRPr="00414DDE">
        <w:rPr>
          <w:rFonts w:ascii="Times New Roman" w:hAnsi="Times New Roman" w:cs="Times New Roman"/>
        </w:rPr>
        <w:lastRenderedPageBreak/>
        <w:t>союза от 18 октября 2011 г. № 824 «О принятии технического регламента Таможенного союза «Безопасность лифтов»</w:t>
      </w:r>
      <w:r w:rsidR="00983CF7" w:rsidRPr="001340E6">
        <w:rPr>
          <w:rFonts w:ascii="Times New Roman" w:hAnsi="Times New Roman" w:cs="Times New Roman"/>
          <w:bCs/>
        </w:rPr>
        <w:t>.</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в) отсутствие у Участника за 3 (три)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г)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813AF3" w:rsidRPr="001340E6" w:rsidRDefault="00813AF3" w:rsidP="00D740F8">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д</w:t>
      </w:r>
      <w:proofErr w:type="spellEnd"/>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е)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rPr>
        <w:t>неполнородными</w:t>
      </w:r>
      <w:proofErr w:type="spellEnd"/>
      <w:r w:rsidRPr="001340E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з)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813AF3" w:rsidRPr="001340E6" w:rsidRDefault="00813AF3" w:rsidP="0045656B">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л) наличие у Участника предварительного отбора опыта выполнения работ не менее чем по 3 контрактам за последние 3 года, предшествующие дате подачи заявки на участие в предварительном отборе, по предмету предварительного отбора. </w:t>
      </w:r>
    </w:p>
    <w:p w:rsidR="00813AF3" w:rsidRPr="001340E6" w:rsidRDefault="00813AF3" w:rsidP="00D740F8">
      <w:pPr>
        <w:spacing w:after="0" w:line="240" w:lineRule="auto"/>
        <w:ind w:firstLine="709"/>
        <w:jc w:val="both"/>
        <w:rPr>
          <w:rFonts w:ascii="Times New Roman" w:hAnsi="Times New Roman" w:cs="Times New Roman"/>
        </w:rPr>
      </w:pPr>
    </w:p>
    <w:p w:rsidR="00813AF3" w:rsidRPr="001340E6" w:rsidRDefault="00813AF3" w:rsidP="0003536C">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lastRenderedPageBreak/>
        <w:t>Требования к содержанию, форме и составу заявки на участие в предварительном отборе</w:t>
      </w:r>
    </w:p>
    <w:p w:rsidR="00813AF3" w:rsidRPr="001340E6" w:rsidRDefault="00813AF3" w:rsidP="0003536C">
      <w:pPr>
        <w:tabs>
          <w:tab w:val="left" w:pos="3060"/>
        </w:tabs>
        <w:spacing w:after="0" w:line="240" w:lineRule="auto"/>
        <w:ind w:right="2" w:firstLine="360"/>
        <w:jc w:val="both"/>
        <w:rPr>
          <w:rFonts w:ascii="Times New Roman" w:hAnsi="Times New Roman" w:cs="Times New Roman"/>
        </w:rPr>
      </w:pP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proofErr w:type="gramStart"/>
      <w:r w:rsidRPr="00BE731A">
        <w:rPr>
          <w:rFonts w:ascii="Times New Roman" w:hAnsi="Times New Roman" w:cs="Times New Roman"/>
        </w:rPr>
        <w:t>Участник предварительного отбора должен подготовить Заявку по форме</w:t>
      </w:r>
      <w:r w:rsidR="00255FDD" w:rsidRPr="00BE731A">
        <w:rPr>
          <w:rFonts w:ascii="Times New Roman" w:hAnsi="Times New Roman" w:cs="Times New Roman"/>
        </w:rPr>
        <w:t xml:space="preserve"> согласно </w:t>
      </w:r>
      <w:r w:rsidR="00C2240E" w:rsidRPr="00BE731A">
        <w:rPr>
          <w:rFonts w:ascii="Times New Roman" w:hAnsi="Times New Roman" w:cs="Times New Roman"/>
        </w:rPr>
        <w:t>Раздел</w:t>
      </w:r>
      <w:r w:rsidR="0003536C">
        <w:rPr>
          <w:rFonts w:ascii="Times New Roman" w:hAnsi="Times New Roman" w:cs="Times New Roman"/>
        </w:rPr>
        <w:t>у</w:t>
      </w:r>
      <w:r w:rsidR="00BB4421" w:rsidRPr="00BE731A">
        <w:rPr>
          <w:rFonts w:ascii="Times New Roman" w:hAnsi="Times New Roman" w:cs="Times New Roman"/>
        </w:rPr>
        <w:t xml:space="preserve"> </w:t>
      </w:r>
      <w:r w:rsidR="00BB4421" w:rsidRPr="00BE731A">
        <w:rPr>
          <w:rFonts w:ascii="Times New Roman" w:hAnsi="Times New Roman" w:cs="Times New Roman"/>
          <w:lang w:val="en-US"/>
        </w:rPr>
        <w:t>V</w:t>
      </w:r>
      <w:r w:rsidR="00BB4421" w:rsidRPr="00BE731A">
        <w:rPr>
          <w:rFonts w:ascii="Times New Roman" w:hAnsi="Times New Roman" w:cs="Times New Roman"/>
        </w:rPr>
        <w:t xml:space="preserve"> Документации </w:t>
      </w:r>
      <w:r w:rsidR="00B873F6" w:rsidRPr="00BE731A">
        <w:rPr>
          <w:rFonts w:ascii="Times New Roman" w:hAnsi="Times New Roman" w:cs="Times New Roman"/>
        </w:rPr>
        <w:t xml:space="preserve">о проведении предварительного отбора </w:t>
      </w:r>
      <w:r w:rsidR="00BB4421" w:rsidRPr="00BE731A">
        <w:rPr>
          <w:rFonts w:ascii="Times New Roman" w:hAnsi="Times New Roman" w:cs="Times New Roman"/>
        </w:rPr>
        <w:t>«</w:t>
      </w:r>
      <w:r w:rsidR="00255FDD" w:rsidRPr="00BE731A">
        <w:rPr>
          <w:rFonts w:ascii="Times New Roman" w:hAnsi="Times New Roman" w:cs="Times New Roman"/>
        </w:rPr>
        <w:t>Образцы форм и документов для заполнения участниками предварительного отбора</w:t>
      </w:r>
      <w:r w:rsidR="00BB4421" w:rsidRPr="00BE731A">
        <w:rPr>
          <w:rFonts w:ascii="Times New Roman" w:hAnsi="Times New Roman" w:cs="Times New Roman"/>
        </w:rPr>
        <w:t>»</w:t>
      </w:r>
      <w:r w:rsidRPr="00BE731A">
        <w:rPr>
          <w:rFonts w:ascii="Times New Roman" w:hAnsi="Times New Roman" w:cs="Times New Roman"/>
        </w:rPr>
        <w:t>,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w:t>
      </w:r>
      <w:r w:rsidRPr="001340E6">
        <w:rPr>
          <w:rFonts w:ascii="Times New Roman" w:hAnsi="Times New Roman" w:cs="Times New Roman"/>
        </w:rPr>
        <w:t xml:space="preserve"> отбора</w:t>
      </w:r>
      <w:proofErr w:type="gramEnd"/>
      <w:r w:rsidRPr="001340E6">
        <w:rPr>
          <w:rFonts w:ascii="Times New Roman" w:hAnsi="Times New Roman" w:cs="Times New Roman"/>
        </w:rPr>
        <w:t xml:space="preserve">,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В состав Заявки включаются следующие документы:</w:t>
      </w:r>
    </w:p>
    <w:p w:rsidR="00813AF3" w:rsidRPr="001340E6" w:rsidRDefault="00813AF3" w:rsidP="00D740F8">
      <w:pPr>
        <w:tabs>
          <w:tab w:val="left" w:pos="993"/>
        </w:tabs>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а) выписка из Единого государственного реестра юридических лиц или нотариально заверенная копия такой выписки, полученная не ранее чем за 30 (тридцать) календарных дней до даты подачи заявки на участие в предварительном отборе;</w:t>
      </w:r>
    </w:p>
    <w:p w:rsidR="00813AF3" w:rsidRPr="001340E6" w:rsidRDefault="00813AF3" w:rsidP="00D740F8">
      <w:pPr>
        <w:tabs>
          <w:tab w:val="left" w:pos="993"/>
        </w:tabs>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б)</w:t>
      </w:r>
      <w:r w:rsidRPr="001340E6">
        <w:rPr>
          <w:rFonts w:ascii="Times New Roman" w:hAnsi="Times New Roman" w:cs="Times New Roman"/>
        </w:rPr>
        <w:t xml:space="preserve"> </w:t>
      </w:r>
      <w:r w:rsidRPr="001340E6">
        <w:rPr>
          <w:rStyle w:val="a9"/>
          <w:rFonts w:ascii="Times New Roman" w:hAnsi="Times New Roman" w:cs="Times New Roman"/>
          <w:sz w:val="22"/>
          <w:szCs w:val="22"/>
        </w:rPr>
        <w:t>выписка из Единого государственного реестра предпринимателей или нотариально заверенная копия такой выписки, полученная не ранее чем за 30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813AF3" w:rsidRPr="001340E6" w:rsidRDefault="00813AF3" w:rsidP="00D740F8">
      <w:pPr>
        <w:tabs>
          <w:tab w:val="left" w:pos="993"/>
        </w:tabs>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 xml:space="preserve">в) </w:t>
      </w:r>
      <w:r w:rsidR="005B4CF9">
        <w:rPr>
          <w:rStyle w:val="a9"/>
          <w:rFonts w:ascii="Times New Roman" w:hAnsi="Times New Roman" w:cs="Times New Roman"/>
          <w:sz w:val="22"/>
          <w:szCs w:val="22"/>
        </w:rPr>
        <w:t xml:space="preserve">копии </w:t>
      </w:r>
      <w:r w:rsidRPr="001340E6">
        <w:rPr>
          <w:rStyle w:val="a9"/>
          <w:rFonts w:ascii="Times New Roman" w:hAnsi="Times New Roman" w:cs="Times New Roman"/>
          <w:sz w:val="22"/>
          <w:szCs w:val="22"/>
        </w:rPr>
        <w:t>учредительны</w:t>
      </w:r>
      <w:r w:rsidR="005B4CF9">
        <w:rPr>
          <w:rStyle w:val="a9"/>
          <w:rFonts w:ascii="Times New Roman" w:hAnsi="Times New Roman" w:cs="Times New Roman"/>
          <w:sz w:val="22"/>
          <w:szCs w:val="22"/>
        </w:rPr>
        <w:t>х</w:t>
      </w:r>
      <w:r w:rsidRPr="001340E6">
        <w:rPr>
          <w:rStyle w:val="a9"/>
          <w:rFonts w:ascii="Times New Roman" w:hAnsi="Times New Roman" w:cs="Times New Roman"/>
          <w:sz w:val="22"/>
          <w:szCs w:val="22"/>
        </w:rPr>
        <w:t xml:space="preserve"> документ</w:t>
      </w:r>
      <w:r w:rsidR="005B4CF9">
        <w:rPr>
          <w:rStyle w:val="a9"/>
          <w:rFonts w:ascii="Times New Roman" w:hAnsi="Times New Roman" w:cs="Times New Roman"/>
          <w:sz w:val="22"/>
          <w:szCs w:val="22"/>
        </w:rPr>
        <w:t>ов</w:t>
      </w:r>
      <w:r w:rsidRPr="001340E6">
        <w:rPr>
          <w:rStyle w:val="a9"/>
          <w:rFonts w:ascii="Times New Roman" w:hAnsi="Times New Roman" w:cs="Times New Roman"/>
          <w:sz w:val="22"/>
          <w:szCs w:val="22"/>
        </w:rPr>
        <w:t xml:space="preserve"> участника предварительного отбора;</w:t>
      </w:r>
    </w:p>
    <w:p w:rsidR="00813AF3" w:rsidRPr="001340E6" w:rsidRDefault="00813AF3" w:rsidP="00D740F8">
      <w:pPr>
        <w:tabs>
          <w:tab w:val="left" w:pos="993"/>
        </w:tabs>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г)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полученный не ранее чем за 6 (шесть) месяцев до дня подачи заявки на участие в предварительном отборе, - для иностранных лиц;</w:t>
      </w:r>
    </w:p>
    <w:p w:rsidR="00813AF3" w:rsidRPr="001340E6" w:rsidRDefault="00813AF3" w:rsidP="00D740F8">
      <w:pPr>
        <w:tabs>
          <w:tab w:val="left" w:pos="993"/>
        </w:tabs>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д) документ, подтверждающий полномочия лиц на осуществление действий от имени участника предварительного отбора;</w:t>
      </w:r>
    </w:p>
    <w:p w:rsidR="00983CF7" w:rsidRPr="001340E6" w:rsidRDefault="00813AF3" w:rsidP="0045656B">
      <w:pPr>
        <w:spacing w:after="0" w:line="240" w:lineRule="auto"/>
        <w:ind w:firstLine="709"/>
        <w:jc w:val="both"/>
        <w:rPr>
          <w:rFonts w:ascii="Times New Roman" w:hAnsi="Times New Roman" w:cs="Times New Roman"/>
          <w:bCs/>
        </w:rPr>
      </w:pPr>
      <w:r w:rsidRPr="001340E6">
        <w:rPr>
          <w:rStyle w:val="a9"/>
          <w:rFonts w:ascii="Times New Roman" w:hAnsi="Times New Roman" w:cs="Times New Roman"/>
          <w:sz w:val="22"/>
          <w:szCs w:val="22"/>
        </w:rPr>
        <w:t xml:space="preserve">е) </w:t>
      </w:r>
      <w:r w:rsidR="00BB4421" w:rsidRPr="001340E6">
        <w:rPr>
          <w:rStyle w:val="a9"/>
          <w:rFonts w:ascii="Times New Roman" w:hAnsi="Times New Roman" w:cs="Times New Roman"/>
          <w:sz w:val="22"/>
          <w:szCs w:val="22"/>
        </w:rPr>
        <w:t xml:space="preserve">копия </w:t>
      </w:r>
      <w:r w:rsidR="0045656B" w:rsidRPr="00414DDE">
        <w:rPr>
          <w:rFonts w:ascii="Times New Roman" w:hAnsi="Times New Roman" w:cs="Times New Roman"/>
        </w:rPr>
        <w:t>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регламента Таможенного союза 011/2011 «Безопасность лифтов» (ТР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p>
    <w:p w:rsidR="00813AF3" w:rsidRPr="001340E6" w:rsidRDefault="002F3DB6" w:rsidP="00D740F8">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t>ж</w:t>
      </w:r>
      <w:r w:rsidR="00813AF3" w:rsidRPr="001340E6">
        <w:rPr>
          <w:rStyle w:val="a9"/>
          <w:rFonts w:ascii="Times New Roman" w:hAnsi="Times New Roman" w:cs="Times New Roman"/>
          <w:sz w:val="22"/>
          <w:szCs w:val="22"/>
        </w:rPr>
        <w:t>) 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813AF3" w:rsidRPr="001340E6" w:rsidRDefault="002F3DB6" w:rsidP="00D740F8">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t>з</w:t>
      </w:r>
      <w:r w:rsidR="00813AF3" w:rsidRPr="001340E6">
        <w:rPr>
          <w:rStyle w:val="a9"/>
          <w:rFonts w:ascii="Times New Roman" w:hAnsi="Times New Roman" w:cs="Times New Roman"/>
          <w:sz w:val="22"/>
          <w:szCs w:val="22"/>
        </w:rPr>
        <w:t>)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 с приложением электронной квитанции (расписки) о приеме документов с электронной подписью в случае отправки расчета в электронном виде;</w:t>
      </w:r>
    </w:p>
    <w:p w:rsidR="00813AF3" w:rsidRPr="001340E6" w:rsidRDefault="002F3DB6" w:rsidP="00D740F8">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t>и</w:t>
      </w:r>
      <w:r w:rsidR="00813AF3" w:rsidRPr="001340E6">
        <w:rPr>
          <w:rStyle w:val="a9"/>
          <w:rFonts w:ascii="Times New Roman" w:hAnsi="Times New Roman" w:cs="Times New Roman"/>
          <w:sz w:val="22"/>
          <w:szCs w:val="22"/>
        </w:rPr>
        <w:t>) штатное расписание;</w:t>
      </w:r>
    </w:p>
    <w:p w:rsidR="00813AF3" w:rsidRPr="001340E6" w:rsidRDefault="002F3DB6" w:rsidP="00D740F8">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t>к</w:t>
      </w:r>
      <w:r w:rsidR="00813AF3" w:rsidRPr="001340E6">
        <w:rPr>
          <w:rStyle w:val="a9"/>
          <w:rFonts w:ascii="Times New Roman" w:hAnsi="Times New Roman" w:cs="Times New Roman"/>
          <w:sz w:val="22"/>
          <w:szCs w:val="22"/>
        </w:rPr>
        <w:t xml:space="preserve">) </w:t>
      </w:r>
      <w:r w:rsidRPr="008F5319">
        <w:rPr>
          <w:rStyle w:val="a9"/>
          <w:rFonts w:ascii="Times New Roman" w:hAnsi="Times New Roman" w:cs="Times New Roman"/>
          <w:sz w:val="22"/>
          <w:szCs w:val="22"/>
        </w:rPr>
        <w:t xml:space="preserve">штатно-списочный состав сотрудников, подготовленный по форме раздела </w:t>
      </w:r>
      <w:r w:rsidRPr="008F5319">
        <w:rPr>
          <w:rStyle w:val="a9"/>
          <w:rFonts w:ascii="Times New Roman" w:hAnsi="Times New Roman" w:cs="Times New Roman"/>
          <w:sz w:val="22"/>
          <w:szCs w:val="22"/>
          <w:lang w:val="en-US"/>
        </w:rPr>
        <w:t>V</w:t>
      </w:r>
      <w:r w:rsidRPr="008F5319">
        <w:rPr>
          <w:rStyle w:val="a9"/>
          <w:rFonts w:ascii="Times New Roman" w:hAnsi="Times New Roman" w:cs="Times New Roman"/>
          <w:sz w:val="22"/>
          <w:szCs w:val="22"/>
        </w:rPr>
        <w:t>. «</w:t>
      </w:r>
      <w:r w:rsidRPr="008F5319">
        <w:rPr>
          <w:rFonts w:ascii="Times New Roman" w:hAnsi="Times New Roman" w:cs="Times New Roman"/>
        </w:rPr>
        <w:t>Образцы форм и документов для заполнения участниками предварительного отбора»</w:t>
      </w:r>
      <w:r w:rsidRPr="008F5319">
        <w:rPr>
          <w:rStyle w:val="a9"/>
          <w:rFonts w:ascii="Times New Roman" w:hAnsi="Times New Roman" w:cs="Times New Roman"/>
          <w:sz w:val="22"/>
          <w:szCs w:val="22"/>
        </w:rPr>
        <w:t xml:space="preserve"> Документации</w:t>
      </w:r>
      <w:r w:rsidRPr="00891141">
        <w:rPr>
          <w:rStyle w:val="a9"/>
          <w:rFonts w:ascii="Times New Roman" w:hAnsi="Times New Roman" w:cs="Times New Roman"/>
          <w:sz w:val="22"/>
          <w:szCs w:val="22"/>
        </w:rPr>
        <w:t xml:space="preserve"> о проведении предварительного отбора</w:t>
      </w:r>
      <w:r w:rsidRPr="001340E6">
        <w:rPr>
          <w:rStyle w:val="a9"/>
          <w:rFonts w:ascii="Times New Roman" w:hAnsi="Times New Roman" w:cs="Times New Roman"/>
          <w:sz w:val="22"/>
          <w:szCs w:val="22"/>
        </w:rPr>
        <w:t>;</w:t>
      </w:r>
    </w:p>
    <w:p w:rsidR="00813AF3" w:rsidRPr="001340E6" w:rsidRDefault="002F3DB6" w:rsidP="00D740F8">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lastRenderedPageBreak/>
        <w:t>л</w:t>
      </w:r>
      <w:r w:rsidR="00813AF3" w:rsidRPr="001340E6">
        <w:rPr>
          <w:rStyle w:val="a9"/>
          <w:rFonts w:ascii="Times New Roman" w:hAnsi="Times New Roman" w:cs="Times New Roman"/>
          <w:sz w:val="22"/>
          <w:szCs w:val="22"/>
        </w:rPr>
        <w:t>) трудовые книжки, дипломы, сертификаты и аттестаты, подтверждающих наличие у участника предварительного отбора в штате минимального количества квалифицированного персонала;</w:t>
      </w:r>
    </w:p>
    <w:p w:rsidR="00813AF3" w:rsidRPr="001340E6" w:rsidRDefault="002F3DB6" w:rsidP="00D740F8">
      <w:pPr>
        <w:spacing w:after="0" w:line="240" w:lineRule="auto"/>
        <w:ind w:firstLine="709"/>
        <w:jc w:val="both"/>
        <w:rPr>
          <w:rFonts w:ascii="Times New Roman" w:hAnsi="Times New Roman" w:cs="Times New Roman"/>
        </w:rPr>
      </w:pPr>
      <w:r>
        <w:rPr>
          <w:rStyle w:val="a9"/>
          <w:rFonts w:ascii="Times New Roman" w:hAnsi="Times New Roman" w:cs="Times New Roman"/>
          <w:sz w:val="22"/>
          <w:szCs w:val="22"/>
        </w:rPr>
        <w:t>м</w:t>
      </w:r>
      <w:r w:rsidR="00813AF3" w:rsidRPr="001340E6">
        <w:rPr>
          <w:rStyle w:val="a9"/>
          <w:rFonts w:ascii="Times New Roman" w:hAnsi="Times New Roman" w:cs="Times New Roman"/>
          <w:sz w:val="22"/>
          <w:szCs w:val="22"/>
        </w:rPr>
        <w:t xml:space="preserve">) не менее 3 контрактов на выполнение работ (оказание услуг), аналогичных предмету предварительного отбора, в которых указан установленный срок выполнения работ и их первоначальная стоимость, акты приемки выполненных работ по таким контрактам или иных документов, подтверждающих приемку работ, в которых указана их окончательная стоимость и подтверждается приемка Заказчиком работ по контракту в полном объеме, которые подтверждают наличие опыта выполнения работ за 3 года, предшествующие дате подачи заявки. </w:t>
      </w:r>
    </w:p>
    <w:p w:rsidR="00813AF3" w:rsidRPr="001340E6" w:rsidRDefault="00813AF3" w:rsidP="00D740F8">
      <w:pPr>
        <w:pStyle w:val="ConsPlusNormal"/>
        <w:ind w:left="-426"/>
        <w:jc w:val="both"/>
        <w:rPr>
          <w:rFonts w:ascii="Times New Roman" w:hAnsi="Times New Roman" w:cs="Times New Roman"/>
          <w:sz w:val="22"/>
          <w:szCs w:val="22"/>
        </w:rPr>
      </w:pPr>
    </w:p>
    <w:p w:rsidR="00813AF3" w:rsidRPr="001340E6" w:rsidRDefault="00813AF3" w:rsidP="0003536C">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813AF3" w:rsidRPr="001340E6" w:rsidRDefault="00813AF3" w:rsidP="00D740F8">
      <w:pPr>
        <w:pStyle w:val="a4"/>
        <w:tabs>
          <w:tab w:val="left" w:pos="284"/>
          <w:tab w:val="left" w:pos="567"/>
        </w:tabs>
        <w:spacing w:after="0" w:line="240" w:lineRule="auto"/>
        <w:ind w:left="0"/>
        <w:contextualSpacing w:val="0"/>
        <w:jc w:val="both"/>
        <w:rPr>
          <w:rFonts w:ascii="Times New Roman" w:hAnsi="Times New Roman" w:cs="Times New Roman"/>
        </w:rPr>
      </w:pPr>
    </w:p>
    <w:p w:rsidR="00813AF3" w:rsidRPr="001340E6" w:rsidRDefault="000C6B05" w:rsidP="0003536C">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 </w:t>
      </w:r>
      <w:r w:rsidR="00813AF3" w:rsidRPr="001340E6">
        <w:rPr>
          <w:rFonts w:ascii="Times New Roman" w:hAnsi="Times New Roman" w:cs="Times New Roman"/>
          <w:sz w:val="22"/>
          <w:szCs w:val="22"/>
        </w:rPr>
        <w:t>До подачи Заявки Участник предварительного отбора должен зарегистрироваться на сайте оператора электронной площадки в соответствии с регламентом работы электронной площадки.</w:t>
      </w:r>
    </w:p>
    <w:p w:rsidR="00813AF3" w:rsidRPr="001340E6" w:rsidRDefault="00813AF3" w:rsidP="0003536C">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813AF3" w:rsidRPr="001340E6" w:rsidRDefault="0034552F" w:rsidP="0003536C">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w:t>
      </w:r>
      <w:r w:rsidR="00813AF3" w:rsidRPr="001340E6">
        <w:rPr>
          <w:rFonts w:ascii="Times New Roman" w:hAnsi="Times New Roman" w:cs="Times New Roman"/>
          <w:sz w:val="22"/>
          <w:szCs w:val="22"/>
        </w:rPr>
        <w:t>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813AF3" w:rsidRPr="001340E6" w:rsidRDefault="00813AF3" w:rsidP="0003536C">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в рамках извещения о проведении предварительного отбора (далее – Извещение) вправе подать только одну Заявку, пока она не рассмотрена в порядке, предусмотренном Документацией о проведении предварительного отбора, и по ней не принято решение об отказе во включении Участника в реестр квалифицированных подрядных организаций.</w:t>
      </w:r>
    </w:p>
    <w:p w:rsidR="00813AF3" w:rsidRPr="001340E6" w:rsidRDefault="00813AF3" w:rsidP="0003536C">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изменить.</w:t>
      </w:r>
    </w:p>
    <w:p w:rsidR="00813AF3" w:rsidRPr="001340E6" w:rsidRDefault="00813AF3" w:rsidP="0003536C">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813AF3" w:rsidRPr="001340E6" w:rsidRDefault="00813AF3" w:rsidP="0003536C">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03536C">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813AF3" w:rsidRPr="001340E6" w:rsidRDefault="00813AF3" w:rsidP="0003536C">
      <w:pPr>
        <w:pStyle w:val="ConsPlusNormal"/>
        <w:numPr>
          <w:ilvl w:val="1"/>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03536C">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813AF3" w:rsidRPr="001340E6" w:rsidRDefault="00813AF3" w:rsidP="0003536C">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813AF3" w:rsidRPr="001340E6" w:rsidRDefault="00813AF3" w:rsidP="0003536C">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РКП в случаях, предусмотренных нормами действующего законодательства Российской Федерации.</w:t>
      </w:r>
    </w:p>
    <w:p w:rsidR="00813AF3" w:rsidRPr="001340E6" w:rsidRDefault="00813AF3" w:rsidP="00D740F8">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D740F8">
      <w:pPr>
        <w:pStyle w:val="a4"/>
        <w:numPr>
          <w:ilvl w:val="0"/>
          <w:numId w:val="33"/>
        </w:numPr>
        <w:tabs>
          <w:tab w:val="left" w:pos="284"/>
        </w:tabs>
        <w:spacing w:after="0" w:line="240" w:lineRule="auto"/>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813AF3" w:rsidRPr="001340E6" w:rsidRDefault="00813AF3" w:rsidP="0003536C">
      <w:pPr>
        <w:pStyle w:val="ConsPlusNormal"/>
        <w:numPr>
          <w:ilvl w:val="1"/>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813AF3" w:rsidRPr="001340E6" w:rsidRDefault="00813AF3" w:rsidP="0003536C">
      <w:pPr>
        <w:pStyle w:val="ConsPlusNormal"/>
        <w:numPr>
          <w:ilvl w:val="1"/>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03536C">
      <w:pPr>
        <w:pStyle w:val="ConsPlusNormal"/>
        <w:numPr>
          <w:ilvl w:val="1"/>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813AF3" w:rsidRPr="001340E6" w:rsidRDefault="00813AF3" w:rsidP="0003536C">
      <w:pPr>
        <w:pStyle w:val="ConsPlusNormal"/>
        <w:numPr>
          <w:ilvl w:val="1"/>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813AF3" w:rsidRPr="001340E6" w:rsidRDefault="00813AF3" w:rsidP="0003536C">
      <w:pPr>
        <w:pStyle w:val="ConsPlusNormal"/>
        <w:numPr>
          <w:ilvl w:val="1"/>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Ключи усиленных неквалифицированных электронных подписей должны быть </w:t>
      </w:r>
      <w:r w:rsidRPr="001340E6">
        <w:rPr>
          <w:rFonts w:ascii="Times New Roman" w:hAnsi="Times New Roman" w:cs="Times New Roman"/>
          <w:sz w:val="22"/>
          <w:szCs w:val="22"/>
        </w:rPr>
        <w:lastRenderedPageBreak/>
        <w:t>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03536C">
      <w:pPr>
        <w:pStyle w:val="ConsPlusNormal"/>
        <w:tabs>
          <w:tab w:val="left" w:pos="0"/>
        </w:tabs>
        <w:ind w:firstLine="709"/>
        <w:jc w:val="both"/>
        <w:rPr>
          <w:rFonts w:ascii="Times New Roman" w:hAnsi="Times New Roman" w:cs="Times New Roman"/>
          <w:i/>
          <w:sz w:val="22"/>
          <w:szCs w:val="22"/>
        </w:rPr>
      </w:pPr>
    </w:p>
    <w:p w:rsidR="00813AF3" w:rsidRPr="001340E6" w:rsidRDefault="00813AF3" w:rsidP="00D740F8">
      <w:pPr>
        <w:pStyle w:val="a4"/>
        <w:numPr>
          <w:ilvl w:val="0"/>
          <w:numId w:val="33"/>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813AF3" w:rsidRPr="001340E6" w:rsidRDefault="00813AF3" w:rsidP="0003536C">
      <w:pPr>
        <w:pStyle w:val="ConsPlusNormal"/>
        <w:tabs>
          <w:tab w:val="left" w:pos="567"/>
        </w:tabs>
        <w:ind w:firstLine="709"/>
        <w:jc w:val="both"/>
        <w:rPr>
          <w:rFonts w:ascii="Times New Roman" w:hAnsi="Times New Roman" w:cs="Times New Roman"/>
          <w:sz w:val="22"/>
          <w:szCs w:val="22"/>
        </w:rPr>
      </w:pPr>
    </w:p>
    <w:p w:rsidR="00813AF3" w:rsidRPr="001340E6" w:rsidRDefault="00813AF3" w:rsidP="0003536C">
      <w:pPr>
        <w:pStyle w:val="ConsPlusNormal"/>
        <w:numPr>
          <w:ilvl w:val="1"/>
          <w:numId w:val="33"/>
        </w:numPr>
        <w:tabs>
          <w:tab w:val="left" w:pos="0"/>
          <w:tab w:val="left" w:pos="567"/>
        </w:tabs>
        <w:ind w:left="0" w:firstLine="567"/>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813AF3" w:rsidRPr="001340E6" w:rsidRDefault="00813AF3" w:rsidP="0003536C">
      <w:pPr>
        <w:pStyle w:val="ConsPlusNormal"/>
        <w:numPr>
          <w:ilvl w:val="2"/>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указанных лиц Участник должен сообщить об этом Органу по ведению РКП. </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813AF3" w:rsidRPr="001340E6" w:rsidRDefault="00813AF3" w:rsidP="0003536C">
      <w:pPr>
        <w:pStyle w:val="ConsPlusNormal"/>
        <w:numPr>
          <w:ilvl w:val="1"/>
          <w:numId w:val="33"/>
        </w:numPr>
        <w:tabs>
          <w:tab w:val="left" w:pos="0"/>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813AF3" w:rsidRPr="001340E6" w:rsidRDefault="00813AF3" w:rsidP="0003536C">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отбора даты окончания срока рассмотрения Заявок, </w:t>
      </w:r>
    </w:p>
    <w:p w:rsidR="00813AF3" w:rsidRPr="001340E6" w:rsidRDefault="00813AF3" w:rsidP="00D740F8">
      <w:pPr>
        <w:pStyle w:val="ConsPlusNormal"/>
        <w:numPr>
          <w:ilvl w:val="2"/>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сайте Органа по ведению РКП.</w:t>
      </w:r>
    </w:p>
    <w:p w:rsidR="00813AF3" w:rsidRPr="001340E6" w:rsidRDefault="00813AF3" w:rsidP="00D740F8">
      <w:pPr>
        <w:pStyle w:val="ConsPlusNormal"/>
        <w:tabs>
          <w:tab w:val="left" w:pos="567"/>
          <w:tab w:val="left" w:pos="1276"/>
        </w:tabs>
        <w:ind w:firstLine="709"/>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(Данный пункт подлежит корректировки в случаях, если регламент электронной площадки не предусматривает направление данных уведомлений)  </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аудио- и (или) видеозаписи заседания Комиссии.</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813AF3" w:rsidRPr="001340E6" w:rsidRDefault="00813AF3" w:rsidP="00D740F8">
      <w:pPr>
        <w:pStyle w:val="ConsPlusNormal"/>
        <w:tabs>
          <w:tab w:val="left" w:pos="567"/>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813AF3" w:rsidRPr="001340E6" w:rsidRDefault="00813AF3" w:rsidP="00D740F8">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813AF3" w:rsidRPr="001340E6" w:rsidRDefault="00813AF3" w:rsidP="00D740F8">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813AF3" w:rsidRPr="001340E6" w:rsidRDefault="00813AF3" w:rsidP="00D740F8">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813AF3" w:rsidRPr="001340E6" w:rsidRDefault="00813AF3" w:rsidP="00D740F8">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в) установление факта представления Участником недостоверной информации (сведений, документов) в составе Заявки.</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Орган по ведению РКП в течение 2 (двух) рабочих дней с даты принятия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813AF3" w:rsidRPr="001340E6" w:rsidRDefault="00813AF3" w:rsidP="00D740F8">
      <w:pPr>
        <w:pStyle w:val="ConsPlusNormal"/>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Принятие решения о признании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813AF3" w:rsidRPr="001340E6" w:rsidRDefault="00813AF3" w:rsidP="0003536C">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813AF3" w:rsidRPr="001340E6" w:rsidRDefault="00813AF3" w:rsidP="0003536C">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б) принятия Комиссией решения о </w:t>
      </w:r>
      <w:proofErr w:type="spellStart"/>
      <w:r w:rsidRPr="001340E6">
        <w:rPr>
          <w:rFonts w:ascii="Times New Roman" w:hAnsi="Times New Roman" w:cs="Times New Roman"/>
          <w:sz w:val="22"/>
          <w:szCs w:val="22"/>
        </w:rPr>
        <w:t>невключении</w:t>
      </w:r>
      <w:proofErr w:type="spellEnd"/>
      <w:r w:rsidRPr="001340E6">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Извещении даты и времени окончания срока подачи Заявок.</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признания предварительного отбора несостоявшимся Орган по ведению РКП принимает решение об объявлении процедуры предварительного отбора повторно.</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принятом решении, указанном в пункте 3.1. и 3.2. 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813AF3" w:rsidRPr="001340E6" w:rsidRDefault="00813AF3" w:rsidP="00D740F8">
      <w:pPr>
        <w:pStyle w:val="ConsPlusNormal"/>
        <w:ind w:left="709"/>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813AF3" w:rsidRPr="001340E6" w:rsidRDefault="00813AF3" w:rsidP="00D740F8">
      <w:pPr>
        <w:pStyle w:val="ConsPlusNormal"/>
        <w:tabs>
          <w:tab w:val="left" w:pos="993"/>
        </w:tabs>
        <w:ind w:left="709"/>
        <w:jc w:val="both"/>
        <w:rPr>
          <w:rFonts w:ascii="Times New Roman" w:hAnsi="Times New Roman" w:cs="Times New Roman"/>
          <w:b/>
          <w:sz w:val="22"/>
          <w:szCs w:val="22"/>
        </w:rPr>
      </w:pP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610292"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r w:rsidRPr="001340E6">
        <w:rPr>
          <w:rFonts w:ascii="Times New Roman" w:hAnsi="Times New Roman" w:cs="Times New Roman"/>
        </w:rPr>
        <w:t>При принятии Комиссией решения о включении Участника в реестр квалифицированных подрядных организаций в протоколе указывается стоимость работ, которая указана в выданном Участнику свидетельстве саморегулируемой организации</w:t>
      </w:r>
    </w:p>
    <w:p w:rsidR="00813AF3"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905414" w:rsidRPr="001340E6" w:rsidRDefault="006B47CC" w:rsidP="00D740F8">
      <w:pPr>
        <w:pStyle w:val="a4"/>
        <w:numPr>
          <w:ilvl w:val="0"/>
          <w:numId w:val="24"/>
        </w:numPr>
        <w:tabs>
          <w:tab w:val="left" w:pos="284"/>
        </w:tabs>
        <w:spacing w:after="0" w:line="240" w:lineRule="auto"/>
        <w:ind w:left="0" w:firstLine="0"/>
        <w:jc w:val="center"/>
        <w:rPr>
          <w:rFonts w:ascii="Times New Roman" w:hAnsi="Times New Roman" w:cs="Times New Roman"/>
          <w:b/>
        </w:rPr>
      </w:pPr>
      <w:r w:rsidRPr="001340E6">
        <w:rPr>
          <w:rFonts w:ascii="Times New Roman" w:hAnsi="Times New Roman" w:cs="Times New Roman"/>
          <w:b/>
        </w:rPr>
        <w:t>Требования к оказанию услуг и (или) выполнению работ по капитальному ремонту общего имущества в многоквартирном доме</w:t>
      </w:r>
    </w:p>
    <w:p w:rsidR="00102715" w:rsidRDefault="00102715" w:rsidP="00D740F8">
      <w:pPr>
        <w:pStyle w:val="a"/>
        <w:numPr>
          <w:ilvl w:val="0"/>
          <w:numId w:val="0"/>
        </w:numPr>
        <w:spacing w:before="0"/>
        <w:jc w:val="center"/>
        <w:rPr>
          <w:rStyle w:val="a9"/>
          <w:rFonts w:ascii="Times New Roman" w:hAnsi="Times New Roman" w:cs="Times New Roman"/>
          <w:b/>
          <w:sz w:val="22"/>
          <w:szCs w:val="22"/>
        </w:rPr>
      </w:pPr>
    </w:p>
    <w:p w:rsidR="00BE731A" w:rsidRDefault="00BE731A" w:rsidP="00D740F8">
      <w:pPr>
        <w:pStyle w:val="a"/>
        <w:numPr>
          <w:ilvl w:val="0"/>
          <w:numId w:val="0"/>
        </w:numPr>
        <w:spacing w:before="0"/>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BE731A" w:rsidRPr="00414DDE" w:rsidTr="00BE731A">
        <w:trPr>
          <w:trHeight w:val="458"/>
          <w:tblHeader/>
        </w:trPr>
        <w:tc>
          <w:tcPr>
            <w:tcW w:w="710" w:type="dxa"/>
            <w:vMerge w:val="restart"/>
            <w:shd w:val="clear" w:color="auto" w:fill="F2F2F2" w:themeFill="background1" w:themeFillShade="F2"/>
            <w:vAlign w:val="center"/>
            <w:hideMark/>
          </w:tcPr>
          <w:p w:rsidR="00BE731A" w:rsidRPr="00414DDE" w:rsidRDefault="00BE731A" w:rsidP="00BE731A">
            <w:pPr>
              <w:keepNext/>
              <w:spacing w:after="0" w:line="240" w:lineRule="auto"/>
              <w:jc w:val="center"/>
              <w:rPr>
                <w:rFonts w:ascii="Times New Roman" w:eastAsia="Times New Roman" w:hAnsi="Times New Roman" w:cs="Times New Roman"/>
                <w:b/>
                <w:bCs/>
                <w:lang w:eastAsia="ru-RU"/>
              </w:rPr>
            </w:pPr>
            <w:r w:rsidRPr="00414DDE">
              <w:rPr>
                <w:rFonts w:ascii="Times New Roman" w:eastAsia="Times New Roman" w:hAnsi="Times New Roman" w:cs="Times New Roman"/>
                <w:b/>
                <w:bCs/>
                <w:lang w:eastAsia="ru-RU"/>
              </w:rPr>
              <w:lastRenderedPageBreak/>
              <w:t>№ п/п</w:t>
            </w:r>
          </w:p>
        </w:tc>
        <w:tc>
          <w:tcPr>
            <w:tcW w:w="3070" w:type="dxa"/>
            <w:vMerge w:val="restart"/>
            <w:shd w:val="clear" w:color="auto" w:fill="F2F2F2" w:themeFill="background1" w:themeFillShade="F2"/>
            <w:vAlign w:val="center"/>
            <w:hideMark/>
          </w:tcPr>
          <w:p w:rsidR="00BE731A" w:rsidRPr="00414DDE" w:rsidRDefault="00BE731A" w:rsidP="00BE731A">
            <w:pPr>
              <w:keepNext/>
              <w:spacing w:after="0" w:line="240" w:lineRule="auto"/>
              <w:jc w:val="center"/>
              <w:rPr>
                <w:rFonts w:ascii="Times New Roman" w:eastAsia="Times New Roman" w:hAnsi="Times New Roman" w:cs="Times New Roman"/>
                <w:b/>
                <w:bCs/>
                <w:lang w:eastAsia="ru-RU"/>
              </w:rPr>
            </w:pPr>
            <w:r w:rsidRPr="00414DDE">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BE731A" w:rsidRPr="00414DDE" w:rsidRDefault="00BE731A" w:rsidP="00BE731A">
            <w:pPr>
              <w:keepNext/>
              <w:spacing w:after="0" w:line="240" w:lineRule="auto"/>
              <w:jc w:val="center"/>
              <w:rPr>
                <w:rFonts w:ascii="Times New Roman" w:eastAsia="Times New Roman" w:hAnsi="Times New Roman" w:cs="Times New Roman"/>
                <w:b/>
                <w:bCs/>
                <w:lang w:eastAsia="ru-RU"/>
              </w:rPr>
            </w:pPr>
            <w:r w:rsidRPr="00414DDE">
              <w:rPr>
                <w:rFonts w:ascii="Times New Roman" w:eastAsia="Times New Roman" w:hAnsi="Times New Roman" w:cs="Times New Roman"/>
                <w:b/>
                <w:bCs/>
                <w:lang w:eastAsia="ru-RU"/>
              </w:rPr>
              <w:t xml:space="preserve">Описание </w:t>
            </w:r>
          </w:p>
        </w:tc>
      </w:tr>
      <w:tr w:rsidR="00BE731A" w:rsidRPr="00414DDE" w:rsidTr="00BE731A">
        <w:trPr>
          <w:trHeight w:val="458"/>
          <w:tblHeader/>
        </w:trPr>
        <w:tc>
          <w:tcPr>
            <w:tcW w:w="710" w:type="dxa"/>
            <w:vMerge/>
            <w:shd w:val="clear" w:color="auto" w:fill="F2F2F2" w:themeFill="background1" w:themeFillShade="F2"/>
            <w:vAlign w:val="center"/>
            <w:hideMark/>
          </w:tcPr>
          <w:p w:rsidR="00BE731A" w:rsidRPr="00414DDE" w:rsidRDefault="00BE731A" w:rsidP="00BE731A">
            <w:pPr>
              <w:keepNext/>
              <w:spacing w:after="0" w:line="240" w:lineRule="auto"/>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BE731A" w:rsidRPr="00414DDE" w:rsidRDefault="00BE731A" w:rsidP="00BE731A">
            <w:pPr>
              <w:keepNext/>
              <w:spacing w:after="0" w:line="240" w:lineRule="auto"/>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BE731A" w:rsidRPr="00414DDE" w:rsidRDefault="00BE731A" w:rsidP="00BE731A">
            <w:pPr>
              <w:keepNext/>
              <w:spacing w:after="0" w:line="240" w:lineRule="auto"/>
              <w:rPr>
                <w:rFonts w:ascii="Times New Roman" w:eastAsia="Times New Roman" w:hAnsi="Times New Roman" w:cs="Times New Roman"/>
                <w:bCs/>
                <w:lang w:eastAsia="ru-RU"/>
              </w:rPr>
            </w:pPr>
          </w:p>
        </w:tc>
      </w:tr>
      <w:tr w:rsidR="00BE731A" w:rsidRPr="00414DDE" w:rsidTr="00BE731A">
        <w:trPr>
          <w:trHeight w:val="164"/>
          <w:tblHeader/>
        </w:trPr>
        <w:tc>
          <w:tcPr>
            <w:tcW w:w="710" w:type="dxa"/>
            <w:shd w:val="clear" w:color="auto" w:fill="F2F2F2" w:themeFill="background1" w:themeFillShade="F2"/>
            <w:noWrap/>
            <w:vAlign w:val="center"/>
          </w:tcPr>
          <w:p w:rsidR="00BE731A" w:rsidRPr="00414DDE" w:rsidRDefault="00BE731A" w:rsidP="00BE731A">
            <w:pPr>
              <w:spacing w:after="0" w:line="240" w:lineRule="auto"/>
              <w:jc w:val="center"/>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BE731A" w:rsidRPr="00414DDE" w:rsidRDefault="00BE731A" w:rsidP="00BE731A">
            <w:pPr>
              <w:spacing w:after="0" w:line="240" w:lineRule="auto"/>
              <w:jc w:val="center"/>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BE731A" w:rsidRPr="00414DDE" w:rsidRDefault="00BE731A" w:rsidP="00BE731A">
            <w:pPr>
              <w:spacing w:after="0" w:line="240" w:lineRule="auto"/>
              <w:jc w:val="center"/>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3</w:t>
            </w:r>
          </w:p>
        </w:tc>
      </w:tr>
      <w:tr w:rsidR="00BE731A" w:rsidRPr="00414DDE" w:rsidTr="00BE731A">
        <w:trPr>
          <w:trHeight w:val="196"/>
        </w:trPr>
        <w:tc>
          <w:tcPr>
            <w:tcW w:w="710" w:type="dxa"/>
            <w:shd w:val="clear" w:color="auto" w:fill="auto"/>
            <w:noWrap/>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1</w:t>
            </w:r>
          </w:p>
        </w:tc>
        <w:tc>
          <w:tcPr>
            <w:tcW w:w="3070" w:type="dxa"/>
            <w:shd w:val="clear" w:color="auto" w:fill="auto"/>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Общие требования к выполнению работ (услуг)</w:t>
            </w:r>
          </w:p>
        </w:tc>
        <w:tc>
          <w:tcPr>
            <w:tcW w:w="6144" w:type="dxa"/>
            <w:shd w:val="clear" w:color="auto" w:fill="auto"/>
            <w:vAlign w:val="center"/>
          </w:tcPr>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Работы должны быть выполнены качественно с учетом требований действующих нормативно-правовых документов Российской Федерации и Красноярского края, регламентирующих выполнение работ по замене (модернизации) лифтового оборудования, а также требований к показателям и качеству товаров, используемых при выполнении работ, в том числе:</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СНиП 31-01-2003 «Здания жилые многоквартирные»;</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СП 48.13330.2011 Свод Правил. «Организация строительного производства»;</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СанПиН 2.1.2.1002-00 «Санитарно-эпидемиологические требования к жилым зданиям и помещениям»;</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СанПиН 2.2.3.1384-03 "Гигиенические требования к организации строительного производства и строительных работ";</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СНиП 12-03-2001 «Безопасность труда в строительстве»;</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СНиП 12-04-2002 «Безопасность труда в строительстве»;</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ГОСТ Р 53780-2010 «Лифты. Общие требования безопасности к устройству и установки»;</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ГОСТ Р 55967-2014 «Лифты. Специальные требования безопасности при установке новых лифтов в существующие здания»;</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ГОСТ Р 55965-2014 «Лифты. Общие требования к модернизации находящихся в эксплуатации лифтов»;</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ГОСТ Р 55963-2014 «Лифты. Диспетчерский контроль. Общие технические требования»;</w:t>
            </w:r>
          </w:p>
          <w:p w:rsidR="00BE731A" w:rsidRPr="00414DDE" w:rsidRDefault="00BE731A" w:rsidP="00BE731A">
            <w:pPr>
              <w:spacing w:after="0" w:line="240" w:lineRule="auto"/>
              <w:rPr>
                <w:rFonts w:ascii="Times New Roman" w:hAnsi="Times New Roman" w:cs="Times New Roman"/>
              </w:rPr>
            </w:pP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В рамках выполнения работ</w:t>
            </w:r>
            <w:r w:rsidRPr="00414DDE">
              <w:rPr>
                <w:rFonts w:ascii="Times New Roman" w:eastAsia="Times New Roman" w:hAnsi="Times New Roman" w:cs="Times New Roman"/>
                <w:bCs/>
                <w:lang w:eastAsia="ru-RU"/>
              </w:rPr>
              <w:t xml:space="preserve"> по оценке соответствия лифтового оборудования и лифтовых шахт требованиям технического регламента Таможенного союза 011/2011 «Безопасность лифтов» (ТР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1.Провести полное техническое освидетельствование вновь установленных лифтов;</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2.Оформить декларацию соответствия на лифты согласно требований технического регламента Таможенного союза «Безопасность лифтов»;</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3.Предоставить Заказчику пакет документов на лифты и на проведенные работы в соответствии с техническим регламентом Таможенного союза «Безопасность лифтов».</w:t>
            </w:r>
          </w:p>
          <w:p w:rsidR="00BE731A" w:rsidRPr="00414DDE" w:rsidRDefault="00BE731A" w:rsidP="00BE731A">
            <w:pPr>
              <w:tabs>
                <w:tab w:val="left" w:pos="142"/>
              </w:tabs>
              <w:autoSpaceDE w:val="0"/>
              <w:spacing w:after="0" w:line="240" w:lineRule="auto"/>
              <w:jc w:val="both"/>
              <w:rPr>
                <w:rFonts w:ascii="Times New Roman" w:hAnsi="Times New Roman" w:cs="Times New Roman"/>
              </w:rPr>
            </w:pPr>
            <w:r w:rsidRPr="00414DDE">
              <w:rPr>
                <w:rFonts w:ascii="Times New Roman" w:hAnsi="Times New Roman" w:cs="Times New Roman"/>
              </w:rPr>
              <w:t>Работы должны быть выполнены организацией, имеющей аттестат аккредитации испытательной лаборатории, выданный Федеральной службой по аккредитации на данный вид деятельности</w:t>
            </w:r>
          </w:p>
        </w:tc>
      </w:tr>
      <w:tr w:rsidR="00BE731A" w:rsidRPr="00414DDE" w:rsidTr="00BE731A">
        <w:trPr>
          <w:trHeight w:val="196"/>
        </w:trPr>
        <w:tc>
          <w:tcPr>
            <w:tcW w:w="710" w:type="dxa"/>
            <w:shd w:val="clear" w:color="auto" w:fill="auto"/>
            <w:noWrap/>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2</w:t>
            </w:r>
          </w:p>
        </w:tc>
        <w:tc>
          <w:tcPr>
            <w:tcW w:w="3070" w:type="dxa"/>
            <w:shd w:val="clear" w:color="auto" w:fill="auto"/>
            <w:vAlign w:val="center"/>
          </w:tcPr>
          <w:p w:rsidR="00BE731A" w:rsidRPr="00414DDE" w:rsidRDefault="00BE731A" w:rsidP="00BE731A">
            <w:pPr>
              <w:tabs>
                <w:tab w:val="left" w:pos="142"/>
              </w:tabs>
              <w:autoSpaceDE w:val="0"/>
              <w:spacing w:after="0" w:line="240" w:lineRule="auto"/>
              <w:jc w:val="both"/>
              <w:rPr>
                <w:rFonts w:ascii="Times New Roman" w:hAnsi="Times New Roman" w:cs="Times New Roman"/>
                <w:bCs/>
                <w:shd w:val="clear" w:color="auto" w:fill="FFFFFF"/>
              </w:rPr>
            </w:pPr>
            <w:r w:rsidRPr="00414DDE">
              <w:rPr>
                <w:rFonts w:ascii="Times New Roman" w:hAnsi="Times New Roman" w:cs="Times New Roman"/>
              </w:rPr>
              <w:t>Требования к безопасности:</w:t>
            </w:r>
            <w:r w:rsidRPr="00414DDE">
              <w:rPr>
                <w:rFonts w:ascii="Times New Roman" w:hAnsi="Times New Roman" w:cs="Times New Roman"/>
                <w:bCs/>
              </w:rPr>
              <w:t xml:space="preserve"> </w:t>
            </w:r>
          </w:p>
          <w:p w:rsidR="00BE731A" w:rsidRPr="00414DDE" w:rsidRDefault="00BE731A" w:rsidP="00BE731A">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BE731A" w:rsidRPr="00414DDE" w:rsidRDefault="00BE731A" w:rsidP="00BE731A">
            <w:pPr>
              <w:shd w:val="clear" w:color="auto" w:fill="FFFFFF"/>
              <w:tabs>
                <w:tab w:val="left" w:pos="142"/>
              </w:tabs>
              <w:spacing w:after="0" w:line="240" w:lineRule="auto"/>
              <w:ind w:firstLine="567"/>
              <w:jc w:val="both"/>
              <w:rPr>
                <w:rFonts w:ascii="Times New Roman" w:hAnsi="Times New Roman" w:cs="Times New Roman"/>
                <w:bCs/>
                <w:shd w:val="clear" w:color="auto" w:fill="FFFFFF"/>
              </w:rPr>
            </w:pPr>
            <w:r w:rsidRPr="00414DDE">
              <w:rPr>
                <w:rFonts w:ascii="Times New Roman" w:hAnsi="Times New Roman" w:cs="Times New Roman"/>
                <w:bCs/>
                <w:shd w:val="clear" w:color="auto" w:fill="FFFFFF"/>
              </w:rPr>
              <w:t>При выполнении работ Подрядчик обязан соблюдать правила:</w:t>
            </w:r>
          </w:p>
          <w:p w:rsidR="00BE731A" w:rsidRPr="00414DDE" w:rsidRDefault="00BE731A" w:rsidP="00BE731A">
            <w:pPr>
              <w:tabs>
                <w:tab w:val="left" w:pos="142"/>
              </w:tabs>
              <w:spacing w:after="0" w:line="240" w:lineRule="auto"/>
              <w:ind w:firstLine="567"/>
              <w:jc w:val="both"/>
              <w:rPr>
                <w:rFonts w:ascii="Times New Roman" w:hAnsi="Times New Roman" w:cs="Times New Roman"/>
                <w:bCs/>
              </w:rPr>
            </w:pPr>
            <w:r w:rsidRPr="00414DDE">
              <w:rPr>
                <w:rFonts w:ascii="Times New Roman" w:hAnsi="Times New Roman" w:cs="Times New Roman"/>
                <w:bCs/>
                <w:shd w:val="clear" w:color="auto" w:fill="FFFFFF"/>
              </w:rPr>
              <w:t>-противопожарного режима в Российской Федерации, утвержденного Постановлением Правительства РФ от 25 апреля 2012 г. № 390;</w:t>
            </w:r>
          </w:p>
          <w:p w:rsidR="00BE731A" w:rsidRPr="00414DDE" w:rsidRDefault="00BE731A" w:rsidP="00BE731A">
            <w:pPr>
              <w:tabs>
                <w:tab w:val="left" w:pos="142"/>
              </w:tabs>
              <w:spacing w:after="0" w:line="240" w:lineRule="auto"/>
              <w:ind w:firstLine="567"/>
              <w:jc w:val="both"/>
              <w:rPr>
                <w:rFonts w:ascii="Times New Roman" w:hAnsi="Times New Roman" w:cs="Times New Roman"/>
                <w:bCs/>
              </w:rPr>
            </w:pPr>
            <w:r w:rsidRPr="00414DDE">
              <w:rPr>
                <w:rFonts w:ascii="Times New Roman" w:hAnsi="Times New Roman" w:cs="Times New Roman"/>
                <w:bCs/>
              </w:rPr>
              <w:t>- охраны окружающей среды;</w:t>
            </w:r>
          </w:p>
          <w:p w:rsidR="00BE731A" w:rsidRPr="00414DDE" w:rsidRDefault="00BE731A" w:rsidP="00BE731A">
            <w:pPr>
              <w:tabs>
                <w:tab w:val="left" w:pos="142"/>
              </w:tabs>
              <w:spacing w:after="0" w:line="240" w:lineRule="auto"/>
              <w:ind w:firstLine="567"/>
              <w:jc w:val="both"/>
              <w:rPr>
                <w:rFonts w:ascii="Times New Roman" w:hAnsi="Times New Roman" w:cs="Times New Roman"/>
              </w:rPr>
            </w:pPr>
            <w:r w:rsidRPr="00414DDE">
              <w:rPr>
                <w:rFonts w:ascii="Times New Roman" w:hAnsi="Times New Roman" w:cs="Times New Roman"/>
                <w:bCs/>
              </w:rPr>
              <w:lastRenderedPageBreak/>
              <w:t>- безопасности труда в строительстве (СНиП 12-04-2002, СНиП 12-03-2001).</w:t>
            </w:r>
          </w:p>
          <w:p w:rsidR="00BE731A" w:rsidRPr="00414DDE" w:rsidRDefault="00BE731A" w:rsidP="00BE731A">
            <w:pPr>
              <w:tabs>
                <w:tab w:val="left" w:pos="142"/>
              </w:tabs>
              <w:spacing w:after="0" w:line="240" w:lineRule="auto"/>
              <w:ind w:firstLine="567"/>
              <w:jc w:val="both"/>
              <w:rPr>
                <w:rFonts w:ascii="Times New Roman" w:hAnsi="Times New Roman" w:cs="Times New Roman"/>
              </w:rPr>
            </w:pPr>
            <w:r w:rsidRPr="00414DDE">
              <w:rPr>
                <w:rFonts w:ascii="Times New Roman" w:hAnsi="Times New Roman" w:cs="Times New Roman"/>
              </w:rPr>
              <w:t>- иные нормативно-правовые акты в сфере безопасности.</w:t>
            </w:r>
          </w:p>
          <w:p w:rsidR="00BE731A" w:rsidRPr="00414DDE" w:rsidRDefault="00BE731A" w:rsidP="00BE731A">
            <w:pPr>
              <w:tabs>
                <w:tab w:val="left" w:pos="142"/>
              </w:tabs>
              <w:spacing w:after="0" w:line="240" w:lineRule="auto"/>
              <w:jc w:val="both"/>
              <w:rPr>
                <w:rFonts w:ascii="Times New Roman" w:hAnsi="Times New Roman" w:cs="Times New Roman"/>
              </w:rPr>
            </w:pPr>
            <w:r w:rsidRPr="00414DDE">
              <w:rPr>
                <w:rFonts w:ascii="Times New Roman" w:hAnsi="Times New Roman" w:cs="Times New Roman"/>
                <w:color w:val="000000"/>
              </w:rPr>
              <w:t>Подрядчик несет ответственность за: технику безопасности и охрану труда своих работников; противопожарную безопасность. Также Подрядчик несет прочую ответственность, предусмотренную договором и действующим законодательством. В случае причинения вреда имуществу заказчика компенсация вреда осуществляется в соответствии с договором</w:t>
            </w:r>
          </w:p>
        </w:tc>
      </w:tr>
      <w:tr w:rsidR="00BE731A" w:rsidRPr="00414DDE" w:rsidTr="00BE731A">
        <w:trPr>
          <w:trHeight w:val="196"/>
        </w:trPr>
        <w:tc>
          <w:tcPr>
            <w:tcW w:w="710" w:type="dxa"/>
            <w:shd w:val="clear" w:color="auto" w:fill="auto"/>
            <w:noWrap/>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lastRenderedPageBreak/>
              <w:t>3</w:t>
            </w:r>
          </w:p>
        </w:tc>
        <w:tc>
          <w:tcPr>
            <w:tcW w:w="3070" w:type="dxa"/>
            <w:shd w:val="clear" w:color="auto" w:fill="auto"/>
            <w:vAlign w:val="center"/>
          </w:tcPr>
          <w:p w:rsidR="00BE731A" w:rsidRPr="002F3DB6" w:rsidRDefault="00BE731A" w:rsidP="002F3DB6">
            <w:pPr>
              <w:tabs>
                <w:tab w:val="left" w:pos="142"/>
              </w:tabs>
              <w:spacing w:after="0" w:line="240" w:lineRule="auto"/>
              <w:jc w:val="both"/>
              <w:rPr>
                <w:rFonts w:ascii="Times New Roman" w:hAnsi="Times New Roman" w:cs="Times New Roman"/>
                <w:shd w:val="clear" w:color="auto" w:fill="FFFFFF"/>
              </w:rPr>
            </w:pPr>
            <w:r w:rsidRPr="00414DDE">
              <w:rPr>
                <w:rFonts w:ascii="Times New Roman" w:hAnsi="Times New Roman" w:cs="Times New Roman"/>
                <w:bCs/>
                <w:shd w:val="clear" w:color="auto" w:fill="FFFFFF"/>
              </w:rPr>
              <w:t>Требования к результатам работ/ иные показатели, связанные с определением соответствия выполняемых работ, оказываемых услуг потребностям заказчика:</w:t>
            </w:r>
          </w:p>
        </w:tc>
        <w:tc>
          <w:tcPr>
            <w:tcW w:w="6144" w:type="dxa"/>
            <w:shd w:val="clear" w:color="auto" w:fill="auto"/>
            <w:vAlign w:val="center"/>
          </w:tcPr>
          <w:p w:rsidR="00BE731A" w:rsidRPr="00414DDE" w:rsidRDefault="00BE731A" w:rsidP="00BE731A">
            <w:pPr>
              <w:shd w:val="clear" w:color="auto" w:fill="FFFFFF"/>
              <w:tabs>
                <w:tab w:val="left" w:pos="142"/>
              </w:tabs>
              <w:spacing w:after="0" w:line="240" w:lineRule="auto"/>
              <w:jc w:val="both"/>
              <w:rPr>
                <w:rFonts w:ascii="Times New Roman" w:hAnsi="Times New Roman" w:cs="Times New Roman"/>
                <w:kern w:val="2"/>
                <w:shd w:val="clear" w:color="auto" w:fill="FFFFFF"/>
              </w:rPr>
            </w:pPr>
            <w:r w:rsidRPr="00414DDE">
              <w:rPr>
                <w:rFonts w:ascii="Times New Roman" w:hAnsi="Times New Roman" w:cs="Times New Roman"/>
                <w:color w:val="000000"/>
              </w:rPr>
              <w:t xml:space="preserve">Работы необходимо провести в соответствии с </w:t>
            </w:r>
            <w:r w:rsidRPr="00414DDE">
              <w:rPr>
                <w:rFonts w:ascii="Times New Roman" w:eastAsia="Times New Roman" w:hAnsi="Times New Roman" w:cs="Times New Roman"/>
                <w:bCs/>
                <w:lang w:eastAsia="ru-RU"/>
              </w:rPr>
              <w:t>требованиями технического регламента Таможенного союза 011/2011 «Безопасность лифтов» (ТР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p>
        </w:tc>
      </w:tr>
      <w:tr w:rsidR="00BE731A" w:rsidRPr="00414DDE" w:rsidTr="00BE731A">
        <w:trPr>
          <w:trHeight w:val="196"/>
        </w:trPr>
        <w:tc>
          <w:tcPr>
            <w:tcW w:w="710" w:type="dxa"/>
            <w:shd w:val="clear" w:color="auto" w:fill="auto"/>
            <w:noWrap/>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4</w:t>
            </w:r>
          </w:p>
        </w:tc>
        <w:tc>
          <w:tcPr>
            <w:tcW w:w="3070" w:type="dxa"/>
            <w:shd w:val="clear" w:color="auto" w:fill="auto"/>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BE731A" w:rsidRPr="00414DDE" w:rsidRDefault="00BE731A" w:rsidP="0003536C">
            <w:pPr>
              <w:spacing w:after="0" w:line="240" w:lineRule="auto"/>
              <w:jc w:val="both"/>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Работы должны проводит</w:t>
            </w:r>
            <w:r w:rsidR="0003536C">
              <w:rPr>
                <w:rFonts w:ascii="Times New Roman" w:eastAsia="Times New Roman" w:hAnsi="Times New Roman" w:cs="Times New Roman"/>
                <w:lang w:eastAsia="ru-RU"/>
              </w:rPr>
              <w:t>ь</w:t>
            </w:r>
            <w:r w:rsidRPr="00414DDE">
              <w:rPr>
                <w:rFonts w:ascii="Times New Roman" w:eastAsia="Times New Roman" w:hAnsi="Times New Roman" w:cs="Times New Roman"/>
                <w:lang w:eastAsia="ru-RU"/>
              </w:rPr>
              <w:t xml:space="preserve">ся в соответствии с прилагаемым к договору подряда календарным планом. Выполнение работ по календарному плану должно быть поэтапное, и </w:t>
            </w:r>
            <w:r w:rsidR="0003536C" w:rsidRPr="0003536C">
              <w:rPr>
                <w:rFonts w:ascii="Times New Roman" w:eastAsia="Times New Roman" w:hAnsi="Times New Roman" w:cs="Times New Roman"/>
                <w:lang w:eastAsia="ru-RU"/>
              </w:rPr>
              <w:t>предусматривать сдачу этапов в соответствии с документацией об электронном аукционе.</w:t>
            </w:r>
          </w:p>
        </w:tc>
      </w:tr>
      <w:tr w:rsidR="00BE731A" w:rsidRPr="00414DDE" w:rsidTr="00BE731A">
        <w:trPr>
          <w:trHeight w:val="196"/>
        </w:trPr>
        <w:tc>
          <w:tcPr>
            <w:tcW w:w="710" w:type="dxa"/>
            <w:shd w:val="clear" w:color="auto" w:fill="auto"/>
            <w:noWrap/>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5</w:t>
            </w:r>
          </w:p>
        </w:tc>
        <w:tc>
          <w:tcPr>
            <w:tcW w:w="3070" w:type="dxa"/>
            <w:shd w:val="clear" w:color="auto" w:fill="auto"/>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Иные требования</w:t>
            </w:r>
          </w:p>
        </w:tc>
        <w:tc>
          <w:tcPr>
            <w:tcW w:w="6144" w:type="dxa"/>
            <w:shd w:val="clear" w:color="auto" w:fill="auto"/>
            <w:vAlign w:val="center"/>
          </w:tcPr>
          <w:p w:rsidR="00BE731A" w:rsidRPr="00414DDE" w:rsidRDefault="00BE731A" w:rsidP="00BE731A">
            <w:pPr>
              <w:pStyle w:val="a4"/>
              <w:tabs>
                <w:tab w:val="left" w:pos="284"/>
              </w:tabs>
              <w:spacing w:after="0" w:line="240" w:lineRule="auto"/>
              <w:ind w:left="0"/>
              <w:contextualSpacing w:val="0"/>
              <w:jc w:val="both"/>
              <w:rPr>
                <w:rFonts w:ascii="Times New Roman" w:hAnsi="Times New Roman" w:cs="Times New Roman"/>
              </w:rPr>
            </w:pPr>
            <w:r w:rsidRPr="00414DDE">
              <w:rPr>
                <w:rStyle w:val="a9"/>
                <w:rFonts w:ascii="Times New Roman" w:hAnsi="Times New Roman" w:cs="Times New Roman"/>
                <w:sz w:val="22"/>
                <w:szCs w:val="22"/>
              </w:rPr>
              <w:t xml:space="preserve">Заказчиком в документации о проведении электронного аукциона могут быть установлены </w:t>
            </w:r>
            <w:r w:rsidRPr="00414DDE">
              <w:rPr>
                <w:rFonts w:ascii="Times New Roman" w:hAnsi="Times New Roman" w:cs="Times New Roman"/>
              </w:rPr>
              <w:t xml:space="preserve">иные требования к оказанию услуг и (или) выполнению работ по капитальному ремонту общего имущества в многоквартирном доме </w:t>
            </w:r>
          </w:p>
        </w:tc>
      </w:tr>
    </w:tbl>
    <w:p w:rsidR="00BE731A" w:rsidRPr="001340E6" w:rsidRDefault="00BE731A" w:rsidP="009E2306">
      <w:pPr>
        <w:pStyle w:val="a"/>
        <w:numPr>
          <w:ilvl w:val="0"/>
          <w:numId w:val="0"/>
        </w:numPr>
        <w:spacing w:before="0"/>
        <w:rPr>
          <w:rStyle w:val="a9"/>
          <w:rFonts w:ascii="Times New Roman" w:hAnsi="Times New Roman" w:cs="Times New Roman"/>
          <w:b/>
          <w:sz w:val="22"/>
          <w:szCs w:val="22"/>
        </w:rPr>
      </w:pPr>
    </w:p>
    <w:p w:rsidR="005574C4" w:rsidRPr="001340E6" w:rsidRDefault="005574C4" w:rsidP="00D740F8">
      <w:pPr>
        <w:spacing w:after="0" w:line="240" w:lineRule="auto"/>
        <w:rPr>
          <w:rFonts w:ascii="Times New Roman" w:hAnsi="Times New Roman" w:cs="Times New Roman"/>
        </w:rPr>
      </w:pPr>
    </w:p>
    <w:p w:rsidR="00290990" w:rsidRPr="001340E6" w:rsidRDefault="009E2306" w:rsidP="00D740F8">
      <w:pPr>
        <w:pStyle w:val="a4"/>
        <w:spacing w:after="0" w:line="240" w:lineRule="auto"/>
        <w:ind w:left="0"/>
        <w:contextualSpacing w:val="0"/>
        <w:jc w:val="both"/>
        <w:rPr>
          <w:rFonts w:ascii="Times New Roman" w:hAnsi="Times New Roman" w:cs="Times New Roman"/>
          <w:b/>
        </w:rPr>
      </w:pPr>
      <w:r w:rsidRPr="001340E6">
        <w:rPr>
          <w:rStyle w:val="a9"/>
          <w:rFonts w:ascii="Times New Roman" w:hAnsi="Times New Roman" w:cs="Times New Roman"/>
          <w:b/>
          <w:sz w:val="22"/>
          <w:szCs w:val="22"/>
          <w:lang w:val="en-US"/>
        </w:rPr>
        <w:t>I</w:t>
      </w:r>
      <w:r w:rsidR="008B7161" w:rsidRPr="001340E6">
        <w:rPr>
          <w:rStyle w:val="a9"/>
          <w:rFonts w:ascii="Times New Roman" w:hAnsi="Times New Roman" w:cs="Times New Roman"/>
          <w:b/>
          <w:sz w:val="22"/>
          <w:szCs w:val="22"/>
          <w:lang w:val="en-US"/>
        </w:rPr>
        <w:t>V</w:t>
      </w:r>
      <w:r w:rsidR="008B7161" w:rsidRPr="001340E6">
        <w:rPr>
          <w:rStyle w:val="a9"/>
          <w:rFonts w:ascii="Times New Roman" w:hAnsi="Times New Roman" w:cs="Times New Roman"/>
          <w:b/>
          <w:sz w:val="22"/>
          <w:szCs w:val="22"/>
        </w:rPr>
        <w:t xml:space="preserve">. </w:t>
      </w:r>
      <w:r w:rsidR="00F561B1" w:rsidRPr="001340E6">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1340E6">
        <w:rPr>
          <w:rFonts w:ascii="Times New Roman" w:hAnsi="Times New Roman" w:cs="Times New Roman"/>
          <w:b/>
        </w:rPr>
        <w:t xml:space="preserve"> </w:t>
      </w:r>
    </w:p>
    <w:p w:rsidR="009B5B8D" w:rsidRDefault="009B5B8D" w:rsidP="00D740F8">
      <w:pPr>
        <w:pStyle w:val="a4"/>
        <w:spacing w:after="0" w:line="240" w:lineRule="auto"/>
        <w:ind w:left="0"/>
        <w:contextualSpacing w:val="0"/>
        <w:jc w:val="both"/>
        <w:rPr>
          <w:rStyle w:val="a9"/>
          <w:rFonts w:ascii="Times New Roman" w:hAnsi="Times New Roman" w:cs="Times New Roman"/>
          <w:b/>
          <w:sz w:val="22"/>
          <w:szCs w:val="22"/>
        </w:rPr>
      </w:pPr>
    </w:p>
    <w:p w:rsidR="00BE731A" w:rsidRDefault="00BE731A" w:rsidP="00D740F8">
      <w:pPr>
        <w:pStyle w:val="a4"/>
        <w:spacing w:after="0" w:line="240" w:lineRule="auto"/>
        <w:ind w:left="0"/>
        <w:contextualSpacing w:val="0"/>
        <w:jc w:val="both"/>
        <w:rPr>
          <w:rStyle w:val="a9"/>
          <w:rFonts w:ascii="Times New Roman" w:hAnsi="Times New Roman" w:cs="Times New Roman"/>
          <w:b/>
          <w:sz w:val="22"/>
          <w:szCs w:val="22"/>
        </w:rPr>
      </w:pPr>
    </w:p>
    <w:tbl>
      <w:tblPr>
        <w:tblStyle w:val="aa"/>
        <w:tblW w:w="10093" w:type="dxa"/>
        <w:tblInd w:w="-459" w:type="dxa"/>
        <w:tblLook w:val="04A0"/>
      </w:tblPr>
      <w:tblGrid>
        <w:gridCol w:w="513"/>
        <w:gridCol w:w="2375"/>
        <w:gridCol w:w="7205"/>
      </w:tblGrid>
      <w:tr w:rsidR="00BE731A" w:rsidRPr="00414DDE" w:rsidTr="0003536C">
        <w:trPr>
          <w:tblHeader/>
        </w:trPr>
        <w:tc>
          <w:tcPr>
            <w:tcW w:w="312"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 п/п</w:t>
            </w:r>
          </w:p>
        </w:tc>
        <w:tc>
          <w:tcPr>
            <w:tcW w:w="2410"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Условие</w:t>
            </w:r>
          </w:p>
        </w:tc>
        <w:tc>
          <w:tcPr>
            <w:tcW w:w="7371"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Описание условия</w:t>
            </w:r>
          </w:p>
        </w:tc>
      </w:tr>
      <w:tr w:rsidR="00BE731A" w:rsidRPr="00414DDE" w:rsidTr="0003536C">
        <w:trPr>
          <w:tblHeader/>
        </w:trPr>
        <w:tc>
          <w:tcPr>
            <w:tcW w:w="312"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2</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1</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Заказчик</w:t>
            </w:r>
          </w:p>
        </w:tc>
        <w:tc>
          <w:tcPr>
            <w:tcW w:w="7371" w:type="dxa"/>
          </w:tcPr>
          <w:p w:rsidR="00BE731A" w:rsidRPr="00414DDE" w:rsidRDefault="00BE731A" w:rsidP="00BE731A">
            <w:pPr>
              <w:jc w:val="both"/>
              <w:rPr>
                <w:rStyle w:val="a9"/>
                <w:rFonts w:ascii="Times New Roman" w:hAnsi="Times New Roman" w:cs="Times New Roman"/>
                <w:sz w:val="22"/>
                <w:szCs w:val="22"/>
              </w:rPr>
            </w:pPr>
            <w:r w:rsidRPr="00414DDE">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(далее – региональный оператор) или </w:t>
            </w:r>
            <w:r w:rsidRPr="00414DDE">
              <w:rPr>
                <w:rFonts w:ascii="Times New Roman" w:hAnsi="Times New Roman" w:cs="Times New Roman"/>
                <w:color w:val="000000" w:themeColor="text1"/>
              </w:rPr>
              <w:t>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2</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Предмет договора</w:t>
            </w:r>
          </w:p>
        </w:tc>
        <w:tc>
          <w:tcPr>
            <w:tcW w:w="7371" w:type="dxa"/>
          </w:tcPr>
          <w:p w:rsidR="00BE731A" w:rsidRPr="00414DDE" w:rsidRDefault="00BE731A" w:rsidP="00BE731A">
            <w:pPr>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 xml:space="preserve">Предметом договора является </w:t>
            </w:r>
            <w:r w:rsidRPr="00414DDE">
              <w:rPr>
                <w:rFonts w:ascii="Times New Roman" w:eastAsia="Times New Roman" w:hAnsi="Times New Roman" w:cs="Times New Roman"/>
                <w:bCs/>
                <w:lang w:eastAsia="ru-RU"/>
              </w:rPr>
              <w:t>выполнение работ по оценке соответствия лифтового оборудования и лифтовых шахт требованиям технического регламента Таможенного союза 011/2011 «Безопасность лифтов» (ТР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r w:rsidRPr="00414DDE">
              <w:rPr>
                <w:rStyle w:val="a9"/>
                <w:rFonts w:ascii="Times New Roman" w:hAnsi="Times New Roman" w:cs="Times New Roman"/>
                <w:sz w:val="22"/>
                <w:szCs w:val="22"/>
              </w:rPr>
              <w:t xml:space="preserve">. </w:t>
            </w:r>
          </w:p>
          <w:p w:rsidR="00700A3C" w:rsidRPr="001340E6" w:rsidRDefault="00700A3C" w:rsidP="00700A3C">
            <w:pPr>
              <w:tabs>
                <w:tab w:val="left" w:pos="567"/>
                <w:tab w:val="left" w:pos="1134"/>
              </w:tabs>
              <w:autoSpaceDE w:val="0"/>
              <w:autoSpaceDN w:val="0"/>
              <w:adjustRightInd w:val="0"/>
              <w:ind w:firstLine="709"/>
              <w:jc w:val="both"/>
              <w:rPr>
                <w:rFonts w:ascii="Times New Roman" w:hAnsi="Times New Roman" w:cs="Times New Roman"/>
              </w:rPr>
            </w:pPr>
            <w:proofErr w:type="gramStart"/>
            <w:r w:rsidRPr="001340E6">
              <w:rPr>
                <w:rFonts w:ascii="Times New Roman" w:hAnsi="Times New Roman" w:cs="Times New Roman"/>
              </w:rPr>
              <w:t>Перечень многоквартирных домов, расположенных на территории Красноярского края, в отношении которых запланировано выполнение работ по капитальному ремонту общего имущества в многоквартирных домах</w:t>
            </w:r>
            <w:r w:rsidR="0003536C">
              <w:rPr>
                <w:rFonts w:ascii="Times New Roman" w:hAnsi="Times New Roman" w:cs="Times New Roman"/>
              </w:rPr>
              <w:t>,</w:t>
            </w:r>
            <w:r w:rsidRPr="001340E6">
              <w:rPr>
                <w:rFonts w:ascii="Times New Roman" w:hAnsi="Times New Roman" w:cs="Times New Roman"/>
              </w:rPr>
              <w:t xml:space="preserve"> утвержден постановлением Правительства Красноярского края от 27.12.2013 N 709-п «Об утверждении региональной программы капитального ремонта общего имущества в многоквартирных домах, </w:t>
            </w:r>
            <w:r w:rsidRPr="001340E6">
              <w:rPr>
                <w:rFonts w:ascii="Times New Roman" w:hAnsi="Times New Roman" w:cs="Times New Roman"/>
              </w:rPr>
              <w:lastRenderedPageBreak/>
              <w:t xml:space="preserve">расположенных на территории Красноярского края», которое размещено на сайте в информационно-телекоммуникационной сети «Интернет»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Cs/>
              </w:rPr>
              <w:t>, а также на</w:t>
            </w:r>
            <w:proofErr w:type="gramEnd"/>
            <w:r w:rsidRPr="001340E6">
              <w:rPr>
                <w:rFonts w:ascii="Times New Roman" w:hAnsi="Times New Roman" w:cs="Times New Roman"/>
                <w:bCs/>
              </w:rPr>
              <w:t xml:space="preserve"> сайте </w:t>
            </w:r>
            <w:proofErr w:type="gramStart"/>
            <w:r w:rsidRPr="001340E6">
              <w:rPr>
                <w:rFonts w:ascii="Times New Roman" w:hAnsi="Times New Roman" w:cs="Times New Roman"/>
                <w:bCs/>
              </w:rPr>
              <w:t>регионального</w:t>
            </w:r>
            <w:proofErr w:type="gramEnd"/>
            <w:r w:rsidRPr="001340E6">
              <w:rPr>
                <w:rFonts w:ascii="Times New Roman" w:hAnsi="Times New Roman" w:cs="Times New Roman"/>
                <w:bCs/>
              </w:rPr>
              <w:t xml:space="preserve"> фонда капитального ремонта многоквартирных домов на территории Красноярского края http://www.fondkr24.ru/documents/documents/.</w:t>
            </w:r>
          </w:p>
          <w:p w:rsidR="00700A3C" w:rsidRPr="001340E6" w:rsidRDefault="00700A3C" w:rsidP="00700A3C">
            <w:pPr>
              <w:pStyle w:val="ConsPlusNormal"/>
              <w:tabs>
                <w:tab w:val="left" w:pos="567"/>
                <w:tab w:val="left" w:pos="1134"/>
              </w:tabs>
              <w:ind w:firstLine="709"/>
              <w:jc w:val="both"/>
              <w:rPr>
                <w:rFonts w:ascii="Times New Roman" w:eastAsiaTheme="minorHAnsi" w:hAnsi="Times New Roman" w:cs="Times New Roman"/>
                <w:sz w:val="22"/>
                <w:szCs w:val="22"/>
                <w:lang w:eastAsia="en-US"/>
              </w:rPr>
            </w:pPr>
            <w:r w:rsidRPr="001340E6">
              <w:rPr>
                <w:rFonts w:ascii="Times New Roman" w:hAnsi="Times New Roman" w:cs="Times New Roman"/>
                <w:sz w:val="22"/>
                <w:szCs w:val="22"/>
              </w:rPr>
              <w:t>О</w:t>
            </w:r>
            <w:r w:rsidR="0003536C">
              <w:rPr>
                <w:rFonts w:ascii="Times New Roman" w:hAnsi="Times New Roman" w:cs="Times New Roman"/>
                <w:sz w:val="22"/>
                <w:szCs w:val="22"/>
              </w:rPr>
              <w:t>риентировочные адресные перечни</w:t>
            </w:r>
            <w:r w:rsidRPr="001340E6">
              <w:rPr>
                <w:rFonts w:ascii="Times New Roman" w:hAnsi="Times New Roman" w:cs="Times New Roman"/>
                <w:sz w:val="22"/>
                <w:szCs w:val="22"/>
              </w:rPr>
              <w:t xml:space="preserve"> в отношении многоквартирных домов</w:t>
            </w:r>
            <w:r w:rsidR="0003536C">
              <w:rPr>
                <w:rFonts w:ascii="Times New Roman" w:hAnsi="Times New Roman" w:cs="Times New Roman"/>
                <w:sz w:val="22"/>
                <w:szCs w:val="22"/>
              </w:rPr>
              <w:t>,</w:t>
            </w:r>
            <w:r w:rsidRPr="001340E6">
              <w:rPr>
                <w:rFonts w:ascii="Times New Roman" w:hAnsi="Times New Roman" w:cs="Times New Roman"/>
                <w:sz w:val="22"/>
                <w:szCs w:val="22"/>
              </w:rPr>
              <w:t xml:space="preserve"> капитальный ремонт в которых</w:t>
            </w:r>
            <w:r w:rsidR="0003536C">
              <w:rPr>
                <w:rFonts w:ascii="Times New Roman" w:hAnsi="Times New Roman" w:cs="Times New Roman"/>
                <w:sz w:val="22"/>
                <w:szCs w:val="22"/>
              </w:rPr>
              <w:t xml:space="preserve"> запланирован в 2016 -2017 </w:t>
            </w:r>
            <w:proofErr w:type="spellStart"/>
            <w:proofErr w:type="gramStart"/>
            <w:r w:rsidR="0003536C">
              <w:rPr>
                <w:rFonts w:ascii="Times New Roman" w:hAnsi="Times New Roman" w:cs="Times New Roman"/>
                <w:sz w:val="22"/>
                <w:szCs w:val="22"/>
              </w:rPr>
              <w:t>гг</w:t>
            </w:r>
            <w:proofErr w:type="spellEnd"/>
            <w:proofErr w:type="gramEnd"/>
            <w:r w:rsidR="0003536C">
              <w:rPr>
                <w:rFonts w:ascii="Times New Roman" w:hAnsi="Times New Roman" w:cs="Times New Roman"/>
                <w:sz w:val="22"/>
                <w:szCs w:val="22"/>
              </w:rPr>
              <w:t xml:space="preserve">, </w:t>
            </w:r>
            <w:r w:rsidRPr="001340E6">
              <w:rPr>
                <w:rFonts w:ascii="Times New Roman" w:hAnsi="Times New Roman" w:cs="Times New Roman"/>
                <w:sz w:val="22"/>
                <w:szCs w:val="22"/>
              </w:rPr>
              <w:t>утверждены п</w:t>
            </w:r>
            <w:r w:rsidRPr="001340E6">
              <w:rPr>
                <w:rFonts w:ascii="Times New Roman" w:eastAsiaTheme="minorHAnsi" w:hAnsi="Times New Roman" w:cs="Times New Roman"/>
                <w:sz w:val="22"/>
                <w:szCs w:val="22"/>
                <w:lang w:eastAsia="en-US"/>
              </w:rPr>
              <w:t>остановление</w:t>
            </w:r>
            <w:r w:rsidR="0003536C">
              <w:rPr>
                <w:rFonts w:ascii="Times New Roman" w:eastAsiaTheme="minorHAnsi" w:hAnsi="Times New Roman" w:cs="Times New Roman"/>
                <w:sz w:val="22"/>
                <w:szCs w:val="22"/>
                <w:lang w:eastAsia="en-US"/>
              </w:rPr>
              <w:t>м</w:t>
            </w:r>
            <w:r w:rsidRPr="001340E6">
              <w:rPr>
                <w:rFonts w:ascii="Times New Roman" w:eastAsiaTheme="minorHAnsi" w:hAnsi="Times New Roman" w:cs="Times New Roman"/>
                <w:sz w:val="22"/>
                <w:szCs w:val="22"/>
                <w:lang w:eastAsia="en-US"/>
              </w:rPr>
              <w:t xml:space="preserve"> Правительства Красноярского края от 01.10.2015 N 502-п </w:t>
            </w:r>
            <w:r w:rsidRPr="001340E6">
              <w:rPr>
                <w:rFonts w:ascii="Times New Roman" w:hAnsi="Times New Roman" w:cs="Times New Roman"/>
                <w:sz w:val="22"/>
                <w:szCs w:val="22"/>
              </w:rPr>
              <w:t>«Об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утвержденной Постановлением Правительства Красноярского края от 27.12.2013 N 709-п, на 2016, 2017 годы» и</w:t>
            </w:r>
            <w:r w:rsidR="0003536C">
              <w:rPr>
                <w:rFonts w:ascii="Times New Roman" w:hAnsi="Times New Roman" w:cs="Times New Roman"/>
                <w:sz w:val="22"/>
                <w:szCs w:val="22"/>
              </w:rPr>
              <w:t xml:space="preserve"> </w:t>
            </w:r>
            <w:r w:rsidRPr="001340E6">
              <w:rPr>
                <w:rFonts w:ascii="Times New Roman" w:hAnsi="Times New Roman" w:cs="Times New Roman"/>
                <w:sz w:val="22"/>
                <w:szCs w:val="22"/>
              </w:rPr>
              <w:t xml:space="preserve">размещены на </w:t>
            </w:r>
            <w:proofErr w:type="gramStart"/>
            <w:r w:rsidRPr="001340E6">
              <w:rPr>
                <w:rFonts w:ascii="Times New Roman" w:hAnsi="Times New Roman" w:cs="Times New Roman"/>
                <w:sz w:val="22"/>
                <w:szCs w:val="22"/>
              </w:rPr>
              <w:t>сайте</w:t>
            </w:r>
            <w:proofErr w:type="gramEnd"/>
            <w:r w:rsidRPr="001340E6">
              <w:rPr>
                <w:rFonts w:ascii="Times New Roman" w:hAnsi="Times New Roman" w:cs="Times New Roman"/>
                <w:sz w:val="22"/>
                <w:szCs w:val="22"/>
              </w:rPr>
              <w:t xml:space="preserve"> в информационно-телекоммуникационной сети «Интернет» </w:t>
            </w:r>
            <w:r w:rsidRPr="001340E6">
              <w:rPr>
                <w:rFonts w:ascii="Times New Roman" w:hAnsi="Times New Roman" w:cs="Times New Roman"/>
                <w:bCs/>
                <w:sz w:val="22"/>
                <w:szCs w:val="22"/>
                <w:lang w:val="en-US"/>
              </w:rPr>
              <w:t>gkh</w:t>
            </w:r>
            <w:r w:rsidRPr="001340E6">
              <w:rPr>
                <w:rFonts w:ascii="Times New Roman" w:hAnsi="Times New Roman" w:cs="Times New Roman"/>
                <w:bCs/>
                <w:sz w:val="22"/>
                <w:szCs w:val="22"/>
              </w:rPr>
              <w:t>24.</w:t>
            </w:r>
            <w:r w:rsidRPr="001340E6">
              <w:rPr>
                <w:rFonts w:ascii="Times New Roman" w:hAnsi="Times New Roman" w:cs="Times New Roman"/>
                <w:bCs/>
                <w:sz w:val="22"/>
                <w:szCs w:val="22"/>
                <w:lang w:val="en-US"/>
              </w:rPr>
              <w:t>ru</w:t>
            </w:r>
            <w:r w:rsidRPr="001340E6">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http://www.fondkr24.ru/documents/documents/. </w:t>
            </w:r>
          </w:p>
          <w:p w:rsidR="00BE731A" w:rsidRPr="00414DDE" w:rsidRDefault="00700A3C" w:rsidP="00700A3C">
            <w:pPr>
              <w:jc w:val="both"/>
              <w:rPr>
                <w:rStyle w:val="a9"/>
                <w:rFonts w:ascii="Times New Roman" w:hAnsi="Times New Roman" w:cs="Times New Roman"/>
                <w:sz w:val="22"/>
                <w:szCs w:val="22"/>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lastRenderedPageBreak/>
              <w:t>3</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Цена договора</w:t>
            </w:r>
          </w:p>
        </w:tc>
        <w:tc>
          <w:tcPr>
            <w:tcW w:w="7371" w:type="dxa"/>
          </w:tcPr>
          <w:p w:rsidR="00BE731A" w:rsidRPr="00414DDE" w:rsidRDefault="00BE731A" w:rsidP="00BE731A">
            <w:pPr>
              <w:pStyle w:val="a4"/>
              <w:numPr>
                <w:ilvl w:val="0"/>
                <w:numId w:val="5"/>
              </w:numPr>
              <w:tabs>
                <w:tab w:val="left" w:pos="450"/>
              </w:tabs>
              <w:ind w:left="25" w:firstLine="141"/>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Фиксированная. Определяется по итогам проведения электронного аукциона.</w:t>
            </w:r>
          </w:p>
          <w:p w:rsidR="00BE731A" w:rsidRPr="00414DDE" w:rsidRDefault="00BE731A" w:rsidP="00BE731A">
            <w:pPr>
              <w:pStyle w:val="a4"/>
              <w:numPr>
                <w:ilvl w:val="0"/>
                <w:numId w:val="5"/>
              </w:numPr>
              <w:tabs>
                <w:tab w:val="left" w:pos="450"/>
              </w:tabs>
              <w:ind w:left="25" w:firstLine="141"/>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BE731A" w:rsidRPr="00414DDE" w:rsidRDefault="00BE731A" w:rsidP="00BE731A">
            <w:pPr>
              <w:pStyle w:val="a4"/>
              <w:numPr>
                <w:ilvl w:val="0"/>
                <w:numId w:val="5"/>
              </w:numPr>
              <w:tabs>
                <w:tab w:val="left" w:pos="450"/>
              </w:tabs>
              <w:ind w:left="25" w:firstLine="141"/>
              <w:jc w:val="both"/>
              <w:rPr>
                <w:rFonts w:ascii="Times New Roman" w:hAnsi="Times New Roman" w:cs="Times New Roman"/>
              </w:rPr>
            </w:pPr>
            <w:r w:rsidRPr="00414DDE">
              <w:rPr>
                <w:rFonts w:ascii="Times New Roman" w:hAnsi="Times New Roman" w:cs="Times New Roman"/>
              </w:rPr>
              <w:t xml:space="preserve">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w:t>
            </w:r>
          </w:p>
          <w:p w:rsidR="00BE731A" w:rsidRPr="00414DDE" w:rsidRDefault="00BE731A" w:rsidP="00BE731A">
            <w:pPr>
              <w:pStyle w:val="a4"/>
              <w:numPr>
                <w:ilvl w:val="0"/>
                <w:numId w:val="5"/>
              </w:numPr>
              <w:tabs>
                <w:tab w:val="left" w:pos="450"/>
              </w:tabs>
              <w:ind w:left="25" w:firstLine="141"/>
              <w:jc w:val="both"/>
              <w:rPr>
                <w:rStyle w:val="a9"/>
                <w:rFonts w:ascii="Times New Roman" w:hAnsi="Times New Roman" w:cs="Times New Roman"/>
                <w:sz w:val="22"/>
                <w:szCs w:val="22"/>
              </w:rPr>
            </w:pPr>
            <w:r w:rsidRPr="00414DDE">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4</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и сроки оплаты работ (услуг)</w:t>
            </w:r>
          </w:p>
        </w:tc>
        <w:tc>
          <w:tcPr>
            <w:tcW w:w="7371" w:type="dxa"/>
          </w:tcPr>
          <w:p w:rsidR="00BE731A" w:rsidRPr="00414DDE" w:rsidRDefault="00BE731A" w:rsidP="00BE731A">
            <w:pPr>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5</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и сроки выполнения работ (оказания услуг)</w:t>
            </w:r>
          </w:p>
        </w:tc>
        <w:tc>
          <w:tcPr>
            <w:tcW w:w="7371" w:type="dxa"/>
          </w:tcPr>
          <w:p w:rsidR="00BE731A" w:rsidRPr="00414DDE" w:rsidRDefault="00BE731A" w:rsidP="00BE731A">
            <w:pPr>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и сроки выполнения работ (оказания услуг) устанавливаются Заказчиком в документации о проведении электронного аукциона.</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6</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BE731A" w:rsidRPr="00414DDE" w:rsidRDefault="00BE731A" w:rsidP="00BE731A">
            <w:pPr>
              <w:pStyle w:val="ConsPlusNormal"/>
              <w:ind w:firstLine="325"/>
              <w:jc w:val="both"/>
              <w:rPr>
                <w:rFonts w:ascii="Times New Roman" w:hAnsi="Times New Roman" w:cs="Times New Roman"/>
                <w:sz w:val="22"/>
                <w:szCs w:val="22"/>
              </w:rPr>
            </w:pPr>
            <w:r w:rsidRPr="00414DDE">
              <w:rPr>
                <w:rStyle w:val="a9"/>
                <w:rFonts w:ascii="Times New Roman" w:hAnsi="Times New Roman" w:cs="Times New Roman"/>
                <w:sz w:val="22"/>
                <w:szCs w:val="22"/>
              </w:rPr>
              <w:t>1. Порядок и сроки приемки выполненных работ (оказанных услуг) устанавливаются Заказчиком в документации о проведении электронного аукциона.</w:t>
            </w:r>
          </w:p>
          <w:p w:rsidR="00BE731A" w:rsidRPr="00414DDE" w:rsidRDefault="00BE731A" w:rsidP="00BE731A">
            <w:pPr>
              <w:pStyle w:val="ConsPlusNormal"/>
              <w:ind w:firstLine="325"/>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2. Для проверки соответствия качества и объемов выполненных работ (оказанных услуг), установленных договором, Заказчик вправе привлекать независимых экспертов.</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7</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Место выполнения работ (оказания услуг)</w:t>
            </w:r>
          </w:p>
        </w:tc>
        <w:tc>
          <w:tcPr>
            <w:tcW w:w="7371" w:type="dxa"/>
            <w:vAlign w:val="center"/>
          </w:tcPr>
          <w:p w:rsidR="00BE731A" w:rsidRPr="00414DDE" w:rsidRDefault="00BE731A" w:rsidP="00BE731A">
            <w:pPr>
              <w:pStyle w:val="ConsPlusNormal"/>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Место выполнения работ (оказания услуг) устанавливается Заказчиком в документации о проведении электронного аукциона в пределах Красноярского края</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8</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Обеспечение исполнения договора</w:t>
            </w:r>
          </w:p>
        </w:tc>
        <w:tc>
          <w:tcPr>
            <w:tcW w:w="7371" w:type="dxa"/>
          </w:tcPr>
          <w:p w:rsidR="00BE731A" w:rsidRPr="00414DDE" w:rsidRDefault="00BE731A" w:rsidP="00BE731A">
            <w:pPr>
              <w:pStyle w:val="ConsPlusNormal"/>
              <w:numPr>
                <w:ilvl w:val="0"/>
                <w:numId w:val="6"/>
              </w:numPr>
              <w:tabs>
                <w:tab w:val="left" w:pos="541"/>
              </w:tabs>
              <w:ind w:left="0" w:firstLine="325"/>
              <w:jc w:val="both"/>
              <w:rPr>
                <w:rFonts w:ascii="Times New Roman" w:hAnsi="Times New Roman" w:cs="Times New Roman"/>
                <w:sz w:val="22"/>
                <w:szCs w:val="22"/>
              </w:rPr>
            </w:pPr>
            <w:r w:rsidRPr="00414DDE">
              <w:rPr>
                <w:rFonts w:ascii="Times New Roman" w:hAnsi="Times New Roman" w:cs="Times New Roman"/>
                <w:sz w:val="22"/>
                <w:szCs w:val="22"/>
              </w:rPr>
              <w:t>Исполнение договора обеспечивается:</w:t>
            </w:r>
          </w:p>
          <w:p w:rsidR="00BE731A" w:rsidRPr="00414DDE" w:rsidRDefault="00BE731A" w:rsidP="00BE731A">
            <w:pPr>
              <w:pStyle w:val="ConsPlusNormal"/>
              <w:ind w:firstLine="540"/>
              <w:jc w:val="both"/>
              <w:rPr>
                <w:rFonts w:ascii="Times New Roman" w:hAnsi="Times New Roman" w:cs="Times New Roman"/>
                <w:sz w:val="22"/>
                <w:szCs w:val="22"/>
              </w:rPr>
            </w:pPr>
            <w:r w:rsidRPr="00414DDE">
              <w:rPr>
                <w:rFonts w:ascii="Times New Roman" w:hAnsi="Times New Roman" w:cs="Times New Roman"/>
                <w:sz w:val="22"/>
                <w:szCs w:val="22"/>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BE731A" w:rsidRPr="00414DDE" w:rsidRDefault="00BE731A" w:rsidP="00BE731A">
            <w:pPr>
              <w:pStyle w:val="ConsPlusNormal"/>
              <w:ind w:firstLine="540"/>
              <w:jc w:val="both"/>
              <w:rPr>
                <w:rFonts w:ascii="Times New Roman" w:hAnsi="Times New Roman" w:cs="Times New Roman"/>
                <w:sz w:val="22"/>
                <w:szCs w:val="22"/>
              </w:rPr>
            </w:pPr>
            <w:r w:rsidRPr="00414DDE">
              <w:rPr>
                <w:rFonts w:ascii="Times New Roman" w:hAnsi="Times New Roman" w:cs="Times New Roman"/>
                <w:sz w:val="22"/>
                <w:szCs w:val="22"/>
              </w:rPr>
              <w:t>б) обеспечительным платежом.</w:t>
            </w:r>
          </w:p>
          <w:p w:rsidR="00BE731A" w:rsidRPr="00414DDE" w:rsidRDefault="00BE731A" w:rsidP="00BE731A">
            <w:pPr>
              <w:pStyle w:val="ConsPlusNormal"/>
              <w:numPr>
                <w:ilvl w:val="0"/>
                <w:numId w:val="6"/>
              </w:numPr>
              <w:tabs>
                <w:tab w:val="left" w:pos="526"/>
              </w:tabs>
              <w:ind w:left="0" w:firstLine="325"/>
              <w:jc w:val="both"/>
              <w:rPr>
                <w:rFonts w:ascii="Times New Roman" w:hAnsi="Times New Roman" w:cs="Times New Roman"/>
                <w:sz w:val="22"/>
                <w:szCs w:val="22"/>
              </w:rPr>
            </w:pPr>
            <w:r w:rsidRPr="00414DDE">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BE731A" w:rsidRPr="00414DDE" w:rsidRDefault="00BE731A" w:rsidP="00BE731A">
            <w:pPr>
              <w:pStyle w:val="ConsPlusNormal"/>
              <w:numPr>
                <w:ilvl w:val="0"/>
                <w:numId w:val="6"/>
              </w:numPr>
              <w:tabs>
                <w:tab w:val="left" w:pos="526"/>
              </w:tabs>
              <w:ind w:left="0" w:firstLine="325"/>
              <w:jc w:val="both"/>
              <w:rPr>
                <w:rFonts w:ascii="Times New Roman" w:hAnsi="Times New Roman" w:cs="Times New Roman"/>
                <w:sz w:val="22"/>
                <w:szCs w:val="22"/>
              </w:rPr>
            </w:pPr>
            <w:r w:rsidRPr="00414DDE">
              <w:rPr>
                <w:rFonts w:ascii="Times New Roman" w:hAnsi="Times New Roman" w:cs="Times New Roman"/>
                <w:sz w:val="22"/>
                <w:szCs w:val="22"/>
              </w:rPr>
              <w:lastRenderedPageBreak/>
              <w:t>Размер обеспечения исполнения договора об оказании услуг указываются в извещении о проведении электронного аукциона.</w:t>
            </w:r>
          </w:p>
          <w:p w:rsidR="00BE731A" w:rsidRPr="00414DDE" w:rsidRDefault="00BE731A" w:rsidP="00BE731A">
            <w:pPr>
              <w:pStyle w:val="ConsPlusNormal"/>
              <w:numPr>
                <w:ilvl w:val="0"/>
                <w:numId w:val="6"/>
              </w:numPr>
              <w:tabs>
                <w:tab w:val="left" w:pos="541"/>
              </w:tabs>
              <w:ind w:left="0" w:firstLine="325"/>
              <w:jc w:val="both"/>
              <w:rPr>
                <w:rFonts w:ascii="Times New Roman" w:hAnsi="Times New Roman" w:cs="Times New Roman"/>
                <w:sz w:val="22"/>
                <w:szCs w:val="22"/>
              </w:rPr>
            </w:pPr>
            <w:r w:rsidRPr="00414DDE">
              <w:rPr>
                <w:rFonts w:ascii="Times New Roman" w:hAnsi="Times New Roman" w:cs="Times New Roman"/>
                <w:sz w:val="22"/>
                <w:szCs w:val="22"/>
              </w:rPr>
              <w:t>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электронного аукциона.</w:t>
            </w:r>
          </w:p>
          <w:p w:rsidR="00BE731A" w:rsidRPr="00414DDE" w:rsidRDefault="00BE731A" w:rsidP="00BE731A">
            <w:pPr>
              <w:pStyle w:val="ConsPlusNormal"/>
              <w:numPr>
                <w:ilvl w:val="0"/>
                <w:numId w:val="6"/>
              </w:numPr>
              <w:tabs>
                <w:tab w:val="left" w:pos="541"/>
              </w:tabs>
              <w:ind w:left="0" w:firstLine="325"/>
              <w:jc w:val="both"/>
              <w:rPr>
                <w:rFonts w:ascii="Times New Roman" w:hAnsi="Times New Roman" w:cs="Times New Roman"/>
                <w:sz w:val="22"/>
                <w:szCs w:val="22"/>
              </w:rPr>
            </w:pPr>
            <w:r w:rsidRPr="00414DDE">
              <w:rPr>
                <w:rFonts w:ascii="Times New Roman" w:hAnsi="Times New Roman" w:cs="Times New Roman"/>
                <w:sz w:val="22"/>
                <w:szCs w:val="22"/>
              </w:rPr>
              <w:t>Обеспечение исполнения договора может быть установлено в размере, превышающем в 1,5 раза размер обеспечения его исполнения, указанный в документации о проведении электронного аукциона, но не менее чем в размере аванса (если договором об оказании услуг предусмотрена выплата аванса), в случае если при проведении электронного аукциона участником закупки, с которым заключается договор об оказании услуг, предложена цена, которая на 25 и более процентов ниже начальной (максимальной) цены договора.</w:t>
            </w:r>
          </w:p>
          <w:p w:rsidR="00BE731A" w:rsidRPr="00414DDE" w:rsidRDefault="00BE731A" w:rsidP="00BE731A">
            <w:pPr>
              <w:pStyle w:val="ConsPlusNormal"/>
              <w:numPr>
                <w:ilvl w:val="0"/>
                <w:numId w:val="6"/>
              </w:numPr>
              <w:tabs>
                <w:tab w:val="left" w:pos="608"/>
              </w:tabs>
              <w:ind w:left="0" w:firstLine="325"/>
              <w:jc w:val="both"/>
              <w:rPr>
                <w:rFonts w:ascii="Times New Roman" w:hAnsi="Times New Roman" w:cs="Times New Roman"/>
                <w:sz w:val="22"/>
                <w:szCs w:val="22"/>
              </w:rPr>
            </w:pPr>
            <w:r w:rsidRPr="00414DDE">
              <w:rPr>
                <w:rFonts w:ascii="Times New Roman" w:hAnsi="Times New Roman" w:cs="Times New Roman"/>
                <w:sz w:val="22"/>
                <w:szCs w:val="22"/>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BE731A" w:rsidRPr="00414DDE" w:rsidRDefault="00BE731A" w:rsidP="00BE731A">
            <w:pPr>
              <w:pStyle w:val="ConsPlusNormal"/>
              <w:ind w:firstLine="540"/>
              <w:jc w:val="both"/>
              <w:rPr>
                <w:rFonts w:ascii="Times New Roman" w:hAnsi="Times New Roman" w:cs="Times New Roman"/>
                <w:sz w:val="22"/>
                <w:szCs w:val="22"/>
              </w:rPr>
            </w:pPr>
            <w:r w:rsidRPr="00414DDE">
              <w:rPr>
                <w:rFonts w:ascii="Times New Roman" w:hAnsi="Times New Roman" w:cs="Times New Roman"/>
                <w:sz w:val="22"/>
                <w:szCs w:val="22"/>
              </w:rPr>
              <w:t>а) быть безотзывной;</w:t>
            </w:r>
          </w:p>
          <w:p w:rsidR="00BE731A" w:rsidRPr="00414DDE" w:rsidRDefault="00BE731A" w:rsidP="00BE731A">
            <w:pPr>
              <w:pStyle w:val="ConsPlusNormal"/>
              <w:ind w:firstLine="540"/>
              <w:jc w:val="both"/>
              <w:rPr>
                <w:rFonts w:ascii="Times New Roman" w:hAnsi="Times New Roman" w:cs="Times New Roman"/>
                <w:sz w:val="22"/>
                <w:szCs w:val="22"/>
              </w:rPr>
            </w:pPr>
            <w:r w:rsidRPr="00414DDE">
              <w:rPr>
                <w:rFonts w:ascii="Times New Roman" w:hAnsi="Times New Roman" w:cs="Times New Roman"/>
                <w:sz w:val="22"/>
                <w:szCs w:val="22"/>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(двадцати пяти) процентов, установленных Инструкцией Центрального Банка Российской Федерации;</w:t>
            </w:r>
          </w:p>
          <w:p w:rsidR="00BE731A" w:rsidRPr="00414DDE" w:rsidRDefault="00BE731A" w:rsidP="00BE731A">
            <w:pPr>
              <w:pStyle w:val="ConsPlusNormal"/>
              <w:ind w:firstLine="540"/>
              <w:jc w:val="both"/>
              <w:rPr>
                <w:rFonts w:ascii="Times New Roman" w:hAnsi="Times New Roman" w:cs="Times New Roman"/>
                <w:sz w:val="22"/>
                <w:szCs w:val="22"/>
              </w:rPr>
            </w:pPr>
            <w:r w:rsidRPr="00414DDE">
              <w:rPr>
                <w:rFonts w:ascii="Times New Roman" w:hAnsi="Times New Roman" w:cs="Times New Roman"/>
                <w:sz w:val="22"/>
                <w:szCs w:val="22"/>
              </w:rPr>
              <w:t>в) банковская гарантия должна быть выдана банком, имеющим действующую лицензию Центрального Банка Российской Федерации;</w:t>
            </w:r>
          </w:p>
          <w:p w:rsidR="00BE731A" w:rsidRPr="00414DDE" w:rsidRDefault="00BE731A" w:rsidP="00BE731A">
            <w:pPr>
              <w:pStyle w:val="ConsPlusNormal"/>
              <w:ind w:firstLine="540"/>
              <w:jc w:val="both"/>
              <w:rPr>
                <w:rFonts w:ascii="Times New Roman" w:hAnsi="Times New Roman" w:cs="Times New Roman"/>
                <w:sz w:val="22"/>
                <w:szCs w:val="22"/>
              </w:rPr>
            </w:pPr>
            <w:r w:rsidRPr="00414DDE">
              <w:rPr>
                <w:rFonts w:ascii="Times New Roman" w:hAnsi="Times New Roman" w:cs="Times New Roman"/>
                <w:sz w:val="22"/>
                <w:szCs w:val="22"/>
              </w:rP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BE731A" w:rsidRPr="00414DDE" w:rsidRDefault="00BE731A" w:rsidP="00BE731A">
            <w:pPr>
              <w:pStyle w:val="ConsPlusNormal"/>
              <w:ind w:firstLine="540"/>
              <w:jc w:val="both"/>
              <w:rPr>
                <w:rFonts w:ascii="Times New Roman" w:hAnsi="Times New Roman" w:cs="Times New Roman"/>
                <w:sz w:val="22"/>
                <w:szCs w:val="22"/>
              </w:rPr>
            </w:pPr>
            <w:r w:rsidRPr="00414DDE">
              <w:rPr>
                <w:rFonts w:ascii="Times New Roman" w:hAnsi="Times New Roman" w:cs="Times New Roman"/>
                <w:sz w:val="22"/>
                <w:szCs w:val="22"/>
              </w:rPr>
              <w:t>д) срок действия банковской гарантии должен превышать срок выполнения работ по договору об оказании услуг не менее чем на 60 дней.</w:t>
            </w:r>
          </w:p>
          <w:p w:rsidR="00BE731A" w:rsidRPr="00414DDE" w:rsidRDefault="00BE731A" w:rsidP="00BE731A">
            <w:pPr>
              <w:pStyle w:val="ConsPlusNormal"/>
              <w:numPr>
                <w:ilvl w:val="0"/>
                <w:numId w:val="6"/>
              </w:numPr>
              <w:tabs>
                <w:tab w:val="left" w:pos="601"/>
              </w:tabs>
              <w:ind w:left="0" w:firstLine="325"/>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 xml:space="preserve">В </w:t>
            </w:r>
            <w:r w:rsidRPr="00414DDE">
              <w:rPr>
                <w:rFonts w:ascii="Times New Roman" w:hAnsi="Times New Roman" w:cs="Times New Roman"/>
                <w:sz w:val="22"/>
                <w:szCs w:val="22"/>
              </w:rPr>
              <w:t>документации о проведении электронного аукциона</w:t>
            </w:r>
            <w:r w:rsidRPr="00414DDE">
              <w:rPr>
                <w:rStyle w:val="a9"/>
                <w:rFonts w:ascii="Times New Roman" w:hAnsi="Times New Roman" w:cs="Times New Roman"/>
                <w:sz w:val="22"/>
                <w:szCs w:val="22"/>
              </w:rPr>
              <w:t xml:space="preserve"> Заказчиком могут быть установлены дополнительные требования к обеспечению исполнения договора.</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lastRenderedPageBreak/>
              <w:t>9</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Гарантийный срок</w:t>
            </w:r>
          </w:p>
        </w:tc>
        <w:tc>
          <w:tcPr>
            <w:tcW w:w="7371" w:type="dxa"/>
          </w:tcPr>
          <w:p w:rsidR="00BE731A" w:rsidRPr="00414DDE" w:rsidRDefault="00BE731A" w:rsidP="00BE731A">
            <w:pPr>
              <w:pStyle w:val="ConsPlusNormal"/>
              <w:numPr>
                <w:ilvl w:val="0"/>
                <w:numId w:val="7"/>
              </w:numPr>
              <w:tabs>
                <w:tab w:val="left" w:pos="608"/>
              </w:tabs>
              <w:ind w:left="41" w:firstLine="284"/>
              <w:jc w:val="both"/>
              <w:rPr>
                <w:rFonts w:ascii="Times New Roman" w:hAnsi="Times New Roman" w:cs="Times New Roman"/>
                <w:sz w:val="22"/>
                <w:szCs w:val="22"/>
              </w:rPr>
            </w:pPr>
            <w:r w:rsidRPr="00414DDE">
              <w:rPr>
                <w:rFonts w:ascii="Times New Roman" w:hAnsi="Times New Roman" w:cs="Times New Roman"/>
                <w:sz w:val="22"/>
                <w:szCs w:val="22"/>
              </w:rPr>
              <w:t>Условия о гарантийном сроке определяются Заказчиком в документации о проведении электронного аукциона.</w:t>
            </w:r>
          </w:p>
          <w:p w:rsidR="00BE731A" w:rsidRPr="00414DDE" w:rsidRDefault="00BE731A" w:rsidP="00BE731A">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414DDE">
              <w:rPr>
                <w:rFonts w:ascii="Times New Roman" w:hAnsi="Times New Roman" w:cs="Times New Roman"/>
                <w:sz w:val="22"/>
                <w:szCs w:val="22"/>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BE731A" w:rsidRPr="00414DDE" w:rsidTr="0003536C">
        <w:trPr>
          <w:trHeight w:val="1137"/>
        </w:trPr>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10</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Ответственность Заказчика и исполнителя</w:t>
            </w:r>
          </w:p>
        </w:tc>
        <w:tc>
          <w:tcPr>
            <w:tcW w:w="7371" w:type="dxa"/>
          </w:tcPr>
          <w:p w:rsidR="00BE731A" w:rsidRPr="00414DDE" w:rsidRDefault="00BE731A" w:rsidP="00BE731A">
            <w:pPr>
              <w:pStyle w:val="ConsPlusNormal"/>
              <w:numPr>
                <w:ilvl w:val="0"/>
                <w:numId w:val="8"/>
              </w:numPr>
              <w:tabs>
                <w:tab w:val="left" w:pos="600"/>
              </w:tabs>
              <w:ind w:left="0" w:firstLine="317"/>
              <w:jc w:val="both"/>
              <w:rPr>
                <w:rFonts w:ascii="Times New Roman" w:hAnsi="Times New Roman" w:cs="Times New Roman"/>
                <w:sz w:val="22"/>
                <w:szCs w:val="22"/>
              </w:rPr>
            </w:pPr>
            <w:r w:rsidRPr="00414DDE">
              <w:rPr>
                <w:rFonts w:ascii="Times New Roman" w:hAnsi="Times New Roman" w:cs="Times New Roman"/>
                <w:sz w:val="22"/>
                <w:szCs w:val="22"/>
              </w:rPr>
              <w:t>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rsidR="00BE731A" w:rsidRPr="00414DDE" w:rsidRDefault="00BE731A" w:rsidP="00BE731A">
            <w:pPr>
              <w:pStyle w:val="ConsPlusNormal"/>
              <w:numPr>
                <w:ilvl w:val="0"/>
                <w:numId w:val="8"/>
              </w:numPr>
              <w:tabs>
                <w:tab w:val="left" w:pos="600"/>
              </w:tabs>
              <w:ind w:left="0" w:firstLine="317"/>
              <w:jc w:val="both"/>
              <w:rPr>
                <w:rFonts w:ascii="Times New Roman" w:hAnsi="Times New Roman" w:cs="Times New Roman"/>
                <w:sz w:val="22"/>
                <w:szCs w:val="22"/>
              </w:rPr>
            </w:pPr>
            <w:r w:rsidRPr="00414DDE">
              <w:rPr>
                <w:rFonts w:ascii="Times New Roman" w:hAnsi="Times New Roman" w:cs="Times New Roman"/>
                <w:sz w:val="22"/>
                <w:szCs w:val="22"/>
              </w:rPr>
              <w:t>Подрядная организация уплачивает заказчику штраф в размере 10 (десяти) процентов стоимости договора в порядке, установленном договором, в следующих случаях:</w:t>
            </w:r>
          </w:p>
          <w:p w:rsidR="00BE731A" w:rsidRPr="00414DDE" w:rsidRDefault="00BE731A" w:rsidP="00BE731A">
            <w:pPr>
              <w:pStyle w:val="ConsPlusNormal"/>
              <w:tabs>
                <w:tab w:val="left" w:pos="600"/>
              </w:tabs>
              <w:ind w:firstLine="317"/>
              <w:jc w:val="both"/>
              <w:rPr>
                <w:rFonts w:ascii="Times New Roman" w:hAnsi="Times New Roman" w:cs="Times New Roman"/>
                <w:sz w:val="22"/>
                <w:szCs w:val="22"/>
              </w:rPr>
            </w:pPr>
            <w:r w:rsidRPr="00414DDE">
              <w:rPr>
                <w:rFonts w:ascii="Times New Roman" w:hAnsi="Times New Roman" w:cs="Times New Roman"/>
                <w:sz w:val="22"/>
                <w:szCs w:val="22"/>
              </w:rPr>
              <w:t>а) систематическое (2 раза и более) нарушение подрядной организацией сроков выполнения работ;</w:t>
            </w:r>
          </w:p>
          <w:p w:rsidR="00BE731A" w:rsidRPr="00414DDE" w:rsidRDefault="00BE731A" w:rsidP="00BE731A">
            <w:pPr>
              <w:pStyle w:val="ConsPlusNormal"/>
              <w:tabs>
                <w:tab w:val="left" w:pos="600"/>
              </w:tabs>
              <w:ind w:firstLine="317"/>
              <w:jc w:val="both"/>
              <w:rPr>
                <w:rFonts w:ascii="Times New Roman" w:hAnsi="Times New Roman" w:cs="Times New Roman"/>
                <w:sz w:val="22"/>
                <w:szCs w:val="22"/>
              </w:rPr>
            </w:pPr>
            <w:r w:rsidRPr="00414DDE">
              <w:rPr>
                <w:rFonts w:ascii="Times New Roman" w:hAnsi="Times New Roman" w:cs="Times New Roman"/>
                <w:sz w:val="22"/>
                <w:szCs w:val="22"/>
              </w:rPr>
              <w:t xml:space="preserve">б) задержка подрядной организацией начала выполнения работ более </w:t>
            </w:r>
            <w:r w:rsidRPr="00414DDE">
              <w:rPr>
                <w:rFonts w:ascii="Times New Roman" w:hAnsi="Times New Roman" w:cs="Times New Roman"/>
                <w:sz w:val="22"/>
                <w:szCs w:val="22"/>
              </w:rPr>
              <w:lastRenderedPageBreak/>
              <w:t>чем на 5 (пять) календарных дней по причинам, не зависящим от заказчика или собственников помещений в многоквартирном доме;</w:t>
            </w:r>
          </w:p>
          <w:p w:rsidR="00BE731A" w:rsidRPr="00414DDE" w:rsidRDefault="00BE731A" w:rsidP="00BE731A">
            <w:pPr>
              <w:pStyle w:val="ConsPlusNormal"/>
              <w:tabs>
                <w:tab w:val="left" w:pos="600"/>
              </w:tabs>
              <w:ind w:firstLine="317"/>
              <w:jc w:val="both"/>
              <w:rPr>
                <w:rFonts w:ascii="Times New Roman" w:hAnsi="Times New Roman" w:cs="Times New Roman"/>
                <w:sz w:val="22"/>
                <w:szCs w:val="22"/>
              </w:rPr>
            </w:pPr>
            <w:r w:rsidRPr="00414DDE">
              <w:rPr>
                <w:rFonts w:ascii="Times New Roman" w:hAnsi="Times New Roman" w:cs="Times New Roman"/>
                <w:sz w:val="22"/>
                <w:szCs w:val="22"/>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BE731A" w:rsidRPr="00414DDE" w:rsidRDefault="00BE731A" w:rsidP="00BE731A">
            <w:pPr>
              <w:pStyle w:val="ConsPlusNormal"/>
              <w:tabs>
                <w:tab w:val="left" w:pos="600"/>
              </w:tabs>
              <w:ind w:firstLine="317"/>
              <w:jc w:val="both"/>
              <w:rPr>
                <w:rFonts w:ascii="Times New Roman" w:hAnsi="Times New Roman" w:cs="Times New Roman"/>
                <w:sz w:val="22"/>
                <w:szCs w:val="22"/>
              </w:rPr>
            </w:pPr>
            <w:r w:rsidRPr="00414DDE">
              <w:rPr>
                <w:rFonts w:ascii="Times New Roman" w:hAnsi="Times New Roman" w:cs="Times New Roman"/>
                <w:sz w:val="22"/>
                <w:szCs w:val="22"/>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BE731A" w:rsidRPr="00414DDE" w:rsidRDefault="00BE731A" w:rsidP="00BE731A">
            <w:pPr>
              <w:pStyle w:val="ConsPlusNormal"/>
              <w:tabs>
                <w:tab w:val="left" w:pos="600"/>
              </w:tabs>
              <w:ind w:firstLine="317"/>
              <w:jc w:val="both"/>
              <w:rPr>
                <w:rFonts w:ascii="Times New Roman" w:hAnsi="Times New Roman" w:cs="Times New Roman"/>
                <w:sz w:val="22"/>
                <w:szCs w:val="22"/>
              </w:rPr>
            </w:pPr>
            <w:r w:rsidRPr="00414DDE">
              <w:rPr>
                <w:rFonts w:ascii="Times New Roman" w:hAnsi="Times New Roman" w:cs="Times New Roman"/>
                <w:sz w:val="22"/>
                <w:szCs w:val="22"/>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BE731A" w:rsidRPr="00414DDE" w:rsidRDefault="00BE731A" w:rsidP="00BE731A">
            <w:pPr>
              <w:pStyle w:val="ConsPlusNormal"/>
              <w:tabs>
                <w:tab w:val="left" w:pos="600"/>
              </w:tabs>
              <w:ind w:firstLine="317"/>
              <w:jc w:val="both"/>
              <w:rPr>
                <w:rFonts w:ascii="Times New Roman" w:hAnsi="Times New Roman" w:cs="Times New Roman"/>
                <w:sz w:val="22"/>
                <w:szCs w:val="22"/>
              </w:rPr>
            </w:pPr>
            <w:r w:rsidRPr="00414DDE">
              <w:rPr>
                <w:rFonts w:ascii="Times New Roman" w:hAnsi="Times New Roman" w:cs="Times New Roman"/>
                <w:sz w:val="22"/>
                <w:szCs w:val="22"/>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rsidR="00BE731A" w:rsidRPr="00414DDE" w:rsidRDefault="00BE731A" w:rsidP="00BE731A">
            <w:pPr>
              <w:pStyle w:val="ConsPlusNormal"/>
              <w:tabs>
                <w:tab w:val="left" w:pos="600"/>
              </w:tabs>
              <w:ind w:firstLine="317"/>
              <w:jc w:val="both"/>
              <w:rPr>
                <w:rFonts w:ascii="Times New Roman" w:hAnsi="Times New Roman" w:cs="Times New Roman"/>
                <w:sz w:val="22"/>
                <w:szCs w:val="22"/>
              </w:rPr>
            </w:pPr>
            <w:r w:rsidRPr="00414DDE">
              <w:rPr>
                <w:rFonts w:ascii="Times New Roman" w:hAnsi="Times New Roman" w:cs="Times New Roman"/>
                <w:sz w:val="22"/>
                <w:szCs w:val="22"/>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BE731A" w:rsidRPr="00414DDE" w:rsidRDefault="00BE731A" w:rsidP="00BE731A">
            <w:pPr>
              <w:pStyle w:val="ConsPlusNormal"/>
              <w:tabs>
                <w:tab w:val="left" w:pos="600"/>
              </w:tabs>
              <w:ind w:firstLine="317"/>
              <w:jc w:val="both"/>
              <w:rPr>
                <w:rFonts w:ascii="Times New Roman" w:hAnsi="Times New Roman" w:cs="Times New Roman"/>
                <w:sz w:val="22"/>
                <w:szCs w:val="22"/>
              </w:rPr>
            </w:pPr>
            <w:r w:rsidRPr="00414DDE">
              <w:rPr>
                <w:rFonts w:ascii="Times New Roman" w:hAnsi="Times New Roman" w:cs="Times New Roman"/>
                <w:sz w:val="22"/>
                <w:szCs w:val="22"/>
              </w:rPr>
              <w:t>з)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BE731A" w:rsidRPr="00414DDE" w:rsidRDefault="00BE731A" w:rsidP="00BE731A">
            <w:pPr>
              <w:pStyle w:val="ConsPlusNormal"/>
              <w:numPr>
                <w:ilvl w:val="0"/>
                <w:numId w:val="8"/>
              </w:numPr>
              <w:tabs>
                <w:tab w:val="left" w:pos="600"/>
              </w:tabs>
              <w:ind w:left="0" w:firstLine="317"/>
              <w:jc w:val="both"/>
              <w:rPr>
                <w:rFonts w:ascii="Times New Roman" w:hAnsi="Times New Roman" w:cs="Times New Roman"/>
                <w:sz w:val="22"/>
                <w:szCs w:val="22"/>
              </w:rPr>
            </w:pPr>
            <w:r w:rsidRPr="00414DDE">
              <w:rPr>
                <w:rFonts w:ascii="Times New Roman" w:hAnsi="Times New Roman" w:cs="Times New Roman"/>
                <w:sz w:val="22"/>
                <w:szCs w:val="22"/>
              </w:rPr>
              <w:t>Штраф, указанный в пункте 2, уплачивается помимо средств, которые подрядная организация обязана будет возместить Заказчику в качестве причиненных убытков (вреда).</w:t>
            </w:r>
          </w:p>
          <w:p w:rsidR="00BE731A" w:rsidRPr="00414DDE" w:rsidRDefault="00BE731A" w:rsidP="00BE731A">
            <w:pPr>
              <w:pStyle w:val="ConsPlusNormal"/>
              <w:numPr>
                <w:ilvl w:val="0"/>
                <w:numId w:val="8"/>
              </w:numPr>
              <w:tabs>
                <w:tab w:val="left" w:pos="600"/>
              </w:tabs>
              <w:ind w:left="0" w:firstLine="317"/>
              <w:jc w:val="both"/>
              <w:rPr>
                <w:rFonts w:ascii="Times New Roman" w:hAnsi="Times New Roman" w:cs="Times New Roman"/>
                <w:sz w:val="22"/>
                <w:szCs w:val="22"/>
              </w:rPr>
            </w:pPr>
            <w:r w:rsidRPr="00414DDE">
              <w:rPr>
                <w:rFonts w:ascii="Times New Roman" w:hAnsi="Times New Roman" w:cs="Times New Roman"/>
                <w:sz w:val="22"/>
                <w:szCs w:val="22"/>
              </w:rPr>
              <w:t xml:space="preserve"> В случае просрочки исполнения подрядчиком обязательства, предусмотренного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BE731A" w:rsidRPr="00414DDE" w:rsidRDefault="00BE731A" w:rsidP="00BE731A">
            <w:pPr>
              <w:pStyle w:val="ConsPlusNormal"/>
              <w:numPr>
                <w:ilvl w:val="0"/>
                <w:numId w:val="8"/>
              </w:numPr>
              <w:tabs>
                <w:tab w:val="left" w:pos="600"/>
              </w:tabs>
              <w:ind w:left="0" w:firstLine="317"/>
              <w:jc w:val="both"/>
              <w:rPr>
                <w:rStyle w:val="a9"/>
                <w:rFonts w:ascii="Times New Roman" w:hAnsi="Times New Roman" w:cs="Times New Roman"/>
                <w:sz w:val="22"/>
                <w:szCs w:val="22"/>
              </w:rPr>
            </w:pPr>
            <w:r w:rsidRPr="00414DDE">
              <w:rPr>
                <w:rFonts w:ascii="Times New Roman" w:hAnsi="Times New Roman" w:cs="Times New Roman"/>
                <w:sz w:val="22"/>
                <w:szCs w:val="22"/>
              </w:rPr>
              <w:t>Договором могут быть предусмотрены иные формы и размеры ответственности Подрядчика за неисполнение (ненадлежащее исполнение) обязательств по договору.</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lastRenderedPageBreak/>
              <w:t>11</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заключения договора</w:t>
            </w:r>
          </w:p>
        </w:tc>
        <w:tc>
          <w:tcPr>
            <w:tcW w:w="7371" w:type="dxa"/>
          </w:tcPr>
          <w:p w:rsidR="00BE731A" w:rsidRPr="00414DDE" w:rsidRDefault="00BE731A" w:rsidP="00BE731A">
            <w:pPr>
              <w:pStyle w:val="ConsPlusNormal"/>
              <w:numPr>
                <w:ilvl w:val="0"/>
                <w:numId w:val="9"/>
              </w:numPr>
              <w:tabs>
                <w:tab w:val="left" w:pos="750"/>
              </w:tabs>
              <w:ind w:left="0" w:firstLine="540"/>
              <w:jc w:val="both"/>
              <w:rPr>
                <w:rFonts w:ascii="Times New Roman" w:hAnsi="Times New Roman" w:cs="Times New Roman"/>
                <w:sz w:val="22"/>
                <w:szCs w:val="22"/>
              </w:rPr>
            </w:pPr>
            <w:r w:rsidRPr="00414DDE">
              <w:rPr>
                <w:rFonts w:ascii="Times New Roman" w:hAnsi="Times New Roman" w:cs="Times New Roman"/>
                <w:sz w:val="22"/>
                <w:szCs w:val="22"/>
              </w:rPr>
              <w:t xml:space="preserve">Договор об оказании услуг заключается Заказчиком в соответствии с Гражданским кодексом Российской Федерации и Положением о привлечении специализированной некоммерческой организацией, осуществляющей деятельность, направленную на </w:t>
            </w:r>
            <w:r w:rsidRPr="00414DDE">
              <w:rPr>
                <w:rFonts w:ascii="Times New Roman" w:hAnsi="Times New Roman" w:cs="Times New Roman"/>
                <w:sz w:val="22"/>
                <w:szCs w:val="22"/>
              </w:rPr>
              <w:lastRenderedPageBreak/>
              <w:t>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 № 615 (далее – Положение).</w:t>
            </w:r>
          </w:p>
          <w:p w:rsidR="00BE731A" w:rsidRPr="00414DDE" w:rsidRDefault="00BE731A" w:rsidP="00BE731A">
            <w:pPr>
              <w:pStyle w:val="ConsPlusNormal"/>
              <w:numPr>
                <w:ilvl w:val="0"/>
                <w:numId w:val="9"/>
              </w:numPr>
              <w:tabs>
                <w:tab w:val="left" w:pos="600"/>
              </w:tabs>
              <w:ind w:left="33" w:firstLine="284"/>
              <w:jc w:val="both"/>
              <w:rPr>
                <w:rFonts w:ascii="Times New Roman" w:hAnsi="Times New Roman" w:cs="Times New Roman"/>
                <w:sz w:val="22"/>
                <w:szCs w:val="22"/>
              </w:rPr>
            </w:pPr>
            <w:r w:rsidRPr="00414DDE">
              <w:rPr>
                <w:rFonts w:ascii="Times New Roman" w:hAnsi="Times New Roman" w:cs="Times New Roman"/>
                <w:sz w:val="22"/>
                <w:szCs w:val="22"/>
              </w:rPr>
              <w:t>Порядок заключения договора определяются Заказчиком в документации о проведении электронного аукциона.</w:t>
            </w:r>
          </w:p>
          <w:p w:rsidR="00BE731A" w:rsidRPr="00414DDE" w:rsidRDefault="00BE731A" w:rsidP="00BE731A">
            <w:pPr>
              <w:pStyle w:val="ConsPlusNormal"/>
              <w:numPr>
                <w:ilvl w:val="0"/>
                <w:numId w:val="9"/>
              </w:numPr>
              <w:tabs>
                <w:tab w:val="left" w:pos="600"/>
              </w:tabs>
              <w:ind w:left="33" w:firstLine="284"/>
              <w:jc w:val="both"/>
              <w:rPr>
                <w:rFonts w:ascii="Times New Roman" w:hAnsi="Times New Roman" w:cs="Times New Roman"/>
                <w:sz w:val="22"/>
                <w:szCs w:val="22"/>
              </w:rPr>
            </w:pPr>
            <w:r w:rsidRPr="00414DDE">
              <w:rPr>
                <w:rFonts w:ascii="Times New Roman" w:hAnsi="Times New Roman" w:cs="Times New Roman"/>
                <w:sz w:val="22"/>
                <w:szCs w:val="22"/>
              </w:rPr>
              <w:t>Договор об оказании услуг не может быть заключен ранее чем через 10 (десять) дней и позднее чем через 20 (двадцать) дней со дня размещения на официальном сайте, указанном в извещении о проведении электронного аукциона, протокола проведения электронного аукциона, протокола рассмотрения единственной заявки на участие в электронном аукционе.</w:t>
            </w:r>
          </w:p>
          <w:p w:rsidR="00BE731A" w:rsidRPr="00414DDE" w:rsidRDefault="00BE731A" w:rsidP="00BE731A">
            <w:pPr>
              <w:pStyle w:val="ConsPlusNormal"/>
              <w:numPr>
                <w:ilvl w:val="0"/>
                <w:numId w:val="9"/>
              </w:numPr>
              <w:tabs>
                <w:tab w:val="left" w:pos="600"/>
              </w:tabs>
              <w:ind w:left="33" w:firstLine="284"/>
              <w:jc w:val="both"/>
              <w:rPr>
                <w:rFonts w:ascii="Times New Roman" w:hAnsi="Times New Roman" w:cs="Times New Roman"/>
                <w:sz w:val="22"/>
                <w:szCs w:val="22"/>
              </w:rPr>
            </w:pPr>
            <w:r w:rsidRPr="00414DDE">
              <w:rPr>
                <w:rFonts w:ascii="Times New Roman" w:hAnsi="Times New Roman" w:cs="Times New Roman"/>
                <w:sz w:val="22"/>
                <w:szCs w:val="22"/>
              </w:rPr>
              <w:t xml:space="preserve">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 </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lastRenderedPageBreak/>
              <w:t>12</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Другие существенные условия</w:t>
            </w:r>
          </w:p>
        </w:tc>
        <w:tc>
          <w:tcPr>
            <w:tcW w:w="7371" w:type="dxa"/>
          </w:tcPr>
          <w:p w:rsidR="00BE731A" w:rsidRPr="00414DDE" w:rsidRDefault="00BE731A" w:rsidP="00BE731A">
            <w:pPr>
              <w:pStyle w:val="ConsPlusNormal"/>
              <w:numPr>
                <w:ilvl w:val="0"/>
                <w:numId w:val="11"/>
              </w:numPr>
              <w:tabs>
                <w:tab w:val="left" w:pos="571"/>
              </w:tabs>
              <w:ind w:left="0" w:firstLine="325"/>
              <w:jc w:val="both"/>
              <w:rPr>
                <w:rFonts w:ascii="Times New Roman" w:hAnsi="Times New Roman" w:cs="Times New Roman"/>
                <w:sz w:val="22"/>
                <w:szCs w:val="22"/>
              </w:rPr>
            </w:pPr>
            <w:r w:rsidRPr="00414DDE">
              <w:rPr>
                <w:rFonts w:ascii="Times New Roman" w:hAnsi="Times New Roman" w:cs="Times New Roman"/>
                <w:sz w:val="22"/>
                <w:szCs w:val="22"/>
              </w:rPr>
              <w:t>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p w:rsidR="00BE731A" w:rsidRPr="00414DDE" w:rsidRDefault="00BE731A" w:rsidP="00BE731A">
            <w:pPr>
              <w:pStyle w:val="ConsPlusNormal"/>
              <w:numPr>
                <w:ilvl w:val="0"/>
                <w:numId w:val="11"/>
              </w:numPr>
              <w:tabs>
                <w:tab w:val="left" w:pos="571"/>
              </w:tabs>
              <w:ind w:left="0" w:firstLine="325"/>
              <w:jc w:val="both"/>
              <w:rPr>
                <w:rFonts w:ascii="Times New Roman" w:hAnsi="Times New Roman" w:cs="Times New Roman"/>
                <w:sz w:val="22"/>
                <w:szCs w:val="22"/>
              </w:rPr>
            </w:pPr>
            <w:r w:rsidRPr="00414DDE">
              <w:rPr>
                <w:rFonts w:ascii="Times New Roman" w:hAnsi="Times New Roman" w:cs="Times New Roman"/>
                <w:sz w:val="22"/>
                <w:szCs w:val="22"/>
              </w:rP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BE731A" w:rsidRPr="00414DDE" w:rsidRDefault="00BE731A" w:rsidP="00BE731A">
            <w:pPr>
              <w:pStyle w:val="ConsPlusNormal"/>
              <w:numPr>
                <w:ilvl w:val="0"/>
                <w:numId w:val="11"/>
              </w:numPr>
              <w:tabs>
                <w:tab w:val="left" w:pos="571"/>
              </w:tabs>
              <w:ind w:left="0" w:firstLine="325"/>
              <w:jc w:val="both"/>
              <w:rPr>
                <w:rFonts w:ascii="Times New Roman" w:hAnsi="Times New Roman" w:cs="Times New Roman"/>
                <w:sz w:val="22"/>
                <w:szCs w:val="22"/>
              </w:rPr>
            </w:pPr>
            <w:r w:rsidRPr="00414DDE">
              <w:rPr>
                <w:rFonts w:ascii="Times New Roman" w:hAnsi="Times New Roman" w:cs="Times New Roman"/>
                <w:sz w:val="22"/>
                <w:szCs w:val="22"/>
              </w:rPr>
              <w:t>Расторжение договора допускается:</w:t>
            </w:r>
          </w:p>
          <w:p w:rsidR="00BE731A" w:rsidRPr="00414DDE" w:rsidRDefault="00BE731A" w:rsidP="00BE731A">
            <w:pPr>
              <w:pStyle w:val="ConsPlusNormal"/>
              <w:ind w:firstLine="540"/>
              <w:jc w:val="both"/>
              <w:rPr>
                <w:rFonts w:ascii="Times New Roman" w:hAnsi="Times New Roman" w:cs="Times New Roman"/>
                <w:sz w:val="22"/>
                <w:szCs w:val="22"/>
              </w:rPr>
            </w:pPr>
            <w:r w:rsidRPr="00414DDE">
              <w:rPr>
                <w:rFonts w:ascii="Times New Roman" w:hAnsi="Times New Roman" w:cs="Times New Roman"/>
                <w:sz w:val="22"/>
                <w:szCs w:val="22"/>
              </w:rPr>
              <w:t>а) по соглашению сторон;</w:t>
            </w:r>
          </w:p>
          <w:p w:rsidR="00BE731A" w:rsidRPr="00414DDE" w:rsidRDefault="00BE731A" w:rsidP="00BE731A">
            <w:pPr>
              <w:pStyle w:val="ConsPlusNormal"/>
              <w:ind w:firstLine="540"/>
              <w:jc w:val="both"/>
              <w:rPr>
                <w:rFonts w:ascii="Times New Roman" w:hAnsi="Times New Roman" w:cs="Times New Roman"/>
                <w:sz w:val="22"/>
                <w:szCs w:val="22"/>
              </w:rPr>
            </w:pPr>
            <w:r w:rsidRPr="00414DDE">
              <w:rPr>
                <w:rFonts w:ascii="Times New Roman" w:hAnsi="Times New Roman" w:cs="Times New Roman"/>
                <w:sz w:val="22"/>
                <w:szCs w:val="22"/>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rsidR="00BE731A" w:rsidRPr="00414DDE" w:rsidRDefault="00BE731A" w:rsidP="00BE731A">
            <w:pPr>
              <w:pStyle w:val="ConsPlusNormal"/>
              <w:ind w:firstLine="540"/>
              <w:jc w:val="both"/>
              <w:rPr>
                <w:rFonts w:ascii="Times New Roman" w:hAnsi="Times New Roman" w:cs="Times New Roman"/>
                <w:sz w:val="22"/>
                <w:szCs w:val="22"/>
              </w:rPr>
            </w:pPr>
            <w:r w:rsidRPr="00414DDE">
              <w:rPr>
                <w:rFonts w:ascii="Times New Roman" w:hAnsi="Times New Roman" w:cs="Times New Roman"/>
                <w:sz w:val="22"/>
                <w:szCs w:val="22"/>
              </w:rPr>
              <w:t>в) по решению суда по основаниям, предусмотренным законодательством Российской Федерации.</w:t>
            </w:r>
          </w:p>
          <w:p w:rsidR="00BE731A" w:rsidRPr="00414DDE" w:rsidRDefault="00BE731A" w:rsidP="00BE731A">
            <w:pPr>
              <w:pStyle w:val="ConsPlusNormal"/>
              <w:numPr>
                <w:ilvl w:val="0"/>
                <w:numId w:val="11"/>
              </w:numPr>
              <w:tabs>
                <w:tab w:val="left" w:pos="571"/>
              </w:tabs>
              <w:ind w:left="0" w:firstLine="325"/>
              <w:jc w:val="both"/>
              <w:rPr>
                <w:rFonts w:ascii="Times New Roman" w:hAnsi="Times New Roman" w:cs="Times New Roman"/>
                <w:sz w:val="22"/>
                <w:szCs w:val="22"/>
              </w:rPr>
            </w:pPr>
            <w:r w:rsidRPr="00414DDE">
              <w:rPr>
                <w:rFonts w:ascii="Times New Roman" w:hAnsi="Times New Roman" w:cs="Times New Roman"/>
                <w:sz w:val="22"/>
                <w:szCs w:val="22"/>
              </w:rPr>
              <w:t>Заказчик вправе расторгнуть договор в одностороннем порядке в следующих случаях:</w:t>
            </w:r>
          </w:p>
          <w:p w:rsidR="00BE731A" w:rsidRPr="00414DDE" w:rsidRDefault="00BE731A" w:rsidP="00BE731A">
            <w:pPr>
              <w:pStyle w:val="ConsPlusNormal"/>
              <w:tabs>
                <w:tab w:val="left" w:pos="600"/>
              </w:tabs>
              <w:ind w:firstLine="317"/>
              <w:jc w:val="both"/>
              <w:rPr>
                <w:rFonts w:ascii="Times New Roman" w:hAnsi="Times New Roman" w:cs="Times New Roman"/>
                <w:sz w:val="22"/>
                <w:szCs w:val="22"/>
              </w:rPr>
            </w:pPr>
            <w:r w:rsidRPr="00414DDE">
              <w:rPr>
                <w:rFonts w:ascii="Times New Roman" w:hAnsi="Times New Roman" w:cs="Times New Roman"/>
                <w:sz w:val="22"/>
                <w:szCs w:val="22"/>
              </w:rPr>
              <w:t>а) систематическое (2 раза и более) нарушение подрядной организацией сроков выполнения работ;</w:t>
            </w:r>
          </w:p>
          <w:p w:rsidR="00BE731A" w:rsidRPr="00414DDE" w:rsidRDefault="00BE731A" w:rsidP="00BE731A">
            <w:pPr>
              <w:pStyle w:val="ConsPlusNormal"/>
              <w:tabs>
                <w:tab w:val="left" w:pos="600"/>
              </w:tabs>
              <w:ind w:firstLine="317"/>
              <w:jc w:val="both"/>
              <w:rPr>
                <w:rFonts w:ascii="Times New Roman" w:hAnsi="Times New Roman" w:cs="Times New Roman"/>
                <w:sz w:val="22"/>
                <w:szCs w:val="22"/>
              </w:rPr>
            </w:pPr>
            <w:r w:rsidRPr="00414DDE">
              <w:rPr>
                <w:rFonts w:ascii="Times New Roman" w:hAnsi="Times New Roman" w:cs="Times New Roman"/>
                <w:sz w:val="22"/>
                <w:szCs w:val="22"/>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BE731A" w:rsidRPr="00414DDE" w:rsidRDefault="00BE731A" w:rsidP="00BE731A">
            <w:pPr>
              <w:pStyle w:val="ConsPlusNormal"/>
              <w:tabs>
                <w:tab w:val="left" w:pos="600"/>
              </w:tabs>
              <w:ind w:firstLine="317"/>
              <w:jc w:val="both"/>
              <w:rPr>
                <w:rFonts w:ascii="Times New Roman" w:hAnsi="Times New Roman" w:cs="Times New Roman"/>
                <w:sz w:val="22"/>
                <w:szCs w:val="22"/>
              </w:rPr>
            </w:pPr>
            <w:r w:rsidRPr="00414DDE">
              <w:rPr>
                <w:rFonts w:ascii="Times New Roman" w:hAnsi="Times New Roman" w:cs="Times New Roman"/>
                <w:sz w:val="22"/>
                <w:szCs w:val="22"/>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BE731A" w:rsidRPr="00414DDE" w:rsidRDefault="00BE731A" w:rsidP="00BE731A">
            <w:pPr>
              <w:pStyle w:val="ConsPlusNormal"/>
              <w:tabs>
                <w:tab w:val="left" w:pos="600"/>
              </w:tabs>
              <w:ind w:firstLine="317"/>
              <w:jc w:val="both"/>
              <w:rPr>
                <w:rFonts w:ascii="Times New Roman" w:hAnsi="Times New Roman" w:cs="Times New Roman"/>
                <w:sz w:val="22"/>
                <w:szCs w:val="22"/>
              </w:rPr>
            </w:pPr>
            <w:r w:rsidRPr="00414DDE">
              <w:rPr>
                <w:rFonts w:ascii="Times New Roman" w:hAnsi="Times New Roman" w:cs="Times New Roman"/>
                <w:sz w:val="22"/>
                <w:szCs w:val="22"/>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BE731A" w:rsidRPr="00414DDE" w:rsidRDefault="00BE731A" w:rsidP="00BE731A">
            <w:pPr>
              <w:pStyle w:val="ConsPlusNormal"/>
              <w:tabs>
                <w:tab w:val="left" w:pos="600"/>
              </w:tabs>
              <w:ind w:firstLine="317"/>
              <w:jc w:val="both"/>
              <w:rPr>
                <w:rFonts w:ascii="Times New Roman" w:hAnsi="Times New Roman" w:cs="Times New Roman"/>
                <w:sz w:val="22"/>
                <w:szCs w:val="22"/>
              </w:rPr>
            </w:pPr>
            <w:r w:rsidRPr="00414DDE">
              <w:rPr>
                <w:rFonts w:ascii="Times New Roman" w:hAnsi="Times New Roman" w:cs="Times New Roman"/>
                <w:sz w:val="22"/>
                <w:szCs w:val="22"/>
              </w:rPr>
              <w:t xml:space="preserve">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w:t>
            </w:r>
            <w:r w:rsidRPr="00414DDE">
              <w:rPr>
                <w:rFonts w:ascii="Times New Roman" w:hAnsi="Times New Roman" w:cs="Times New Roman"/>
                <w:sz w:val="22"/>
                <w:szCs w:val="22"/>
              </w:rPr>
              <w:lastRenderedPageBreak/>
              <w:t>государственных органов в рамках законодательства Российской Федерации, лишающих права подрядной организации на производство работ;</w:t>
            </w:r>
          </w:p>
          <w:p w:rsidR="00BE731A" w:rsidRPr="00414DDE" w:rsidRDefault="00BE731A" w:rsidP="00BE731A">
            <w:pPr>
              <w:pStyle w:val="ConsPlusNormal"/>
              <w:tabs>
                <w:tab w:val="left" w:pos="600"/>
              </w:tabs>
              <w:ind w:firstLine="317"/>
              <w:jc w:val="both"/>
              <w:rPr>
                <w:rFonts w:ascii="Times New Roman" w:hAnsi="Times New Roman" w:cs="Times New Roman"/>
                <w:sz w:val="22"/>
                <w:szCs w:val="22"/>
              </w:rPr>
            </w:pPr>
            <w:r w:rsidRPr="00414DDE">
              <w:rPr>
                <w:rFonts w:ascii="Times New Roman" w:hAnsi="Times New Roman" w:cs="Times New Roman"/>
                <w:sz w:val="22"/>
                <w:szCs w:val="22"/>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rsidR="00BE731A" w:rsidRPr="00414DDE" w:rsidRDefault="00BE731A" w:rsidP="00BE731A">
            <w:pPr>
              <w:pStyle w:val="ConsPlusNormal"/>
              <w:tabs>
                <w:tab w:val="left" w:pos="600"/>
              </w:tabs>
              <w:ind w:firstLine="317"/>
              <w:jc w:val="both"/>
              <w:rPr>
                <w:rFonts w:ascii="Times New Roman" w:hAnsi="Times New Roman" w:cs="Times New Roman"/>
                <w:sz w:val="22"/>
                <w:szCs w:val="22"/>
              </w:rPr>
            </w:pPr>
            <w:r w:rsidRPr="00414DDE">
              <w:rPr>
                <w:rFonts w:ascii="Times New Roman" w:hAnsi="Times New Roman" w:cs="Times New Roman"/>
                <w:sz w:val="22"/>
                <w:szCs w:val="22"/>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BE731A" w:rsidRPr="00414DDE" w:rsidRDefault="00BE731A" w:rsidP="00BE731A">
            <w:pPr>
              <w:pStyle w:val="ConsPlusNormal"/>
              <w:tabs>
                <w:tab w:val="left" w:pos="600"/>
              </w:tabs>
              <w:ind w:firstLine="317"/>
              <w:jc w:val="both"/>
              <w:rPr>
                <w:rStyle w:val="a9"/>
                <w:rFonts w:ascii="Times New Roman" w:hAnsi="Times New Roman" w:cs="Times New Roman"/>
                <w:sz w:val="22"/>
                <w:szCs w:val="22"/>
              </w:rPr>
            </w:pPr>
            <w:r w:rsidRPr="00414DDE">
              <w:rPr>
                <w:rFonts w:ascii="Times New Roman" w:hAnsi="Times New Roman" w:cs="Times New Roman"/>
                <w:sz w:val="22"/>
                <w:szCs w:val="22"/>
              </w:rPr>
              <w:t>з)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tc>
      </w:tr>
    </w:tbl>
    <w:p w:rsidR="00BE731A" w:rsidRDefault="00BE731A" w:rsidP="00D740F8">
      <w:pPr>
        <w:pStyle w:val="a4"/>
        <w:spacing w:after="0" w:line="240" w:lineRule="auto"/>
        <w:ind w:left="0"/>
        <w:contextualSpacing w:val="0"/>
        <w:jc w:val="both"/>
        <w:rPr>
          <w:rStyle w:val="a9"/>
          <w:rFonts w:ascii="Times New Roman" w:hAnsi="Times New Roman" w:cs="Times New Roman"/>
          <w:b/>
          <w:sz w:val="22"/>
          <w:szCs w:val="22"/>
        </w:rPr>
      </w:pPr>
    </w:p>
    <w:p w:rsidR="00BE731A" w:rsidRDefault="00BE731A" w:rsidP="00D740F8">
      <w:pPr>
        <w:pStyle w:val="a4"/>
        <w:spacing w:after="0" w:line="240" w:lineRule="auto"/>
        <w:ind w:left="0"/>
        <w:contextualSpacing w:val="0"/>
        <w:jc w:val="both"/>
        <w:rPr>
          <w:rStyle w:val="a9"/>
          <w:rFonts w:ascii="Times New Roman" w:hAnsi="Times New Roman" w:cs="Times New Roman"/>
          <w:b/>
          <w:sz w:val="22"/>
          <w:szCs w:val="22"/>
        </w:rPr>
      </w:pPr>
    </w:p>
    <w:p w:rsidR="00BE731A" w:rsidRDefault="00BE731A" w:rsidP="00D740F8">
      <w:pPr>
        <w:pStyle w:val="a4"/>
        <w:spacing w:after="0" w:line="240" w:lineRule="auto"/>
        <w:ind w:left="0"/>
        <w:contextualSpacing w:val="0"/>
        <w:jc w:val="both"/>
        <w:rPr>
          <w:rStyle w:val="a9"/>
          <w:rFonts w:ascii="Times New Roman" w:hAnsi="Times New Roman" w:cs="Times New Roman"/>
          <w:b/>
          <w:sz w:val="22"/>
          <w:szCs w:val="22"/>
        </w:rPr>
      </w:pPr>
    </w:p>
    <w:p w:rsidR="00BE731A" w:rsidRPr="001340E6" w:rsidRDefault="00BE731A" w:rsidP="00D740F8">
      <w:pPr>
        <w:pStyle w:val="a4"/>
        <w:spacing w:after="0" w:line="240" w:lineRule="auto"/>
        <w:ind w:left="0"/>
        <w:contextualSpacing w:val="0"/>
        <w:jc w:val="both"/>
        <w:rPr>
          <w:rStyle w:val="a9"/>
          <w:rFonts w:ascii="Times New Roman" w:hAnsi="Times New Roman" w:cs="Times New Roman"/>
          <w:b/>
          <w:sz w:val="22"/>
          <w:szCs w:val="22"/>
        </w:rPr>
      </w:pPr>
    </w:p>
    <w:p w:rsidR="00922F89" w:rsidRPr="001340E6" w:rsidRDefault="00922F89" w:rsidP="00D740F8">
      <w:pPr>
        <w:pStyle w:val="ConsPlusNormal"/>
        <w:tabs>
          <w:tab w:val="left" w:pos="1276"/>
        </w:tabs>
        <w:jc w:val="both"/>
        <w:rPr>
          <w:rFonts w:ascii="Times New Roman" w:hAnsi="Times New Roman" w:cs="Times New Roman"/>
          <w:sz w:val="22"/>
          <w:szCs w:val="22"/>
        </w:rPr>
      </w:pPr>
    </w:p>
    <w:p w:rsidR="008240B2" w:rsidRPr="001340E6" w:rsidRDefault="008240B2" w:rsidP="00D740F8">
      <w:pPr>
        <w:pStyle w:val="ConsPlusNormal"/>
        <w:tabs>
          <w:tab w:val="left" w:pos="993"/>
        </w:tabs>
        <w:ind w:firstLine="709"/>
        <w:jc w:val="both"/>
        <w:rPr>
          <w:rFonts w:ascii="Times New Roman" w:hAnsi="Times New Roman" w:cs="Times New Roman"/>
          <w:i/>
          <w:sz w:val="22"/>
          <w:szCs w:val="22"/>
        </w:rPr>
      </w:pPr>
    </w:p>
    <w:p w:rsidR="00E14F56" w:rsidRPr="001340E6" w:rsidRDefault="00E14F56" w:rsidP="00D740F8">
      <w:pPr>
        <w:pStyle w:val="ConsPlusNormal"/>
        <w:tabs>
          <w:tab w:val="left" w:pos="993"/>
        </w:tabs>
        <w:ind w:firstLine="709"/>
        <w:jc w:val="both"/>
        <w:rPr>
          <w:rFonts w:ascii="Times New Roman" w:hAnsi="Times New Roman" w:cs="Times New Roman"/>
          <w:i/>
          <w:sz w:val="22"/>
          <w:szCs w:val="22"/>
        </w:rPr>
        <w:sectPr w:rsidR="00E14F56" w:rsidRPr="001340E6" w:rsidSect="00B403E2">
          <w:pgSz w:w="11906" w:h="16838"/>
          <w:pgMar w:top="1134" w:right="850" w:bottom="1134" w:left="1701" w:header="708" w:footer="708" w:gutter="0"/>
          <w:cols w:space="708"/>
          <w:docGrid w:linePitch="360"/>
        </w:sectPr>
      </w:pPr>
    </w:p>
    <w:p w:rsidR="004F34EB" w:rsidRPr="001340E6" w:rsidRDefault="009A643C" w:rsidP="00D740F8">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004F34EB" w:rsidRPr="001340E6">
        <w:rPr>
          <w:rFonts w:ascii="Times New Roman" w:hAnsi="Times New Roman" w:cs="Times New Roman"/>
          <w:b/>
        </w:rPr>
        <w:t>.</w:t>
      </w:r>
      <w:r w:rsidR="004F34EB" w:rsidRPr="001340E6">
        <w:rPr>
          <w:rFonts w:ascii="Times New Roman" w:hAnsi="Times New Roman" w:cs="Times New Roman"/>
          <w:b/>
        </w:rPr>
        <w:tab/>
        <w:t>Образцы форм и документов для заполнения участниками предварительного отбора</w:t>
      </w:r>
    </w:p>
    <w:p w:rsidR="004F34EB" w:rsidRPr="001340E6" w:rsidRDefault="004F34EB" w:rsidP="00D740F8">
      <w:pPr>
        <w:spacing w:after="0" w:line="240" w:lineRule="auto"/>
        <w:jc w:val="center"/>
        <w:rPr>
          <w:rFonts w:ascii="Times New Roman" w:hAnsi="Times New Roman" w:cs="Times New Roman"/>
        </w:rPr>
      </w:pP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ПО ИЗВЕЩЕНИЮ № ___ ОТ __________________</w:t>
      </w:r>
      <w:r w:rsidR="00A56793" w:rsidRPr="001340E6">
        <w:rPr>
          <w:rFonts w:ascii="Times New Roman" w:hAnsi="Times New Roman" w:cs="Times New Roman"/>
          <w:b/>
        </w:rPr>
        <w:t>*</w:t>
      </w:r>
    </w:p>
    <w:p w:rsidR="00E572FC" w:rsidRPr="001340E6" w:rsidRDefault="00E572FC" w:rsidP="00D740F8">
      <w:pPr>
        <w:spacing w:after="0" w:line="240" w:lineRule="auto"/>
        <w:ind w:left="584"/>
        <w:rPr>
          <w:rFonts w:ascii="Times New Roman" w:hAnsi="Times New Roman" w:cs="Times New Roman"/>
        </w:rPr>
      </w:pPr>
    </w:p>
    <w:p w:rsidR="00E572FC" w:rsidRPr="001340E6" w:rsidRDefault="00E572FC" w:rsidP="00D740F8">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2__ года</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340E6">
        <w:rPr>
          <w:rFonts w:ascii="Times New Roman" w:hAnsi="Times New Roman" w:cs="Times New Roman"/>
          <w:u w:val="single"/>
        </w:rPr>
        <w:t xml:space="preserve">     </w:t>
      </w:r>
      <w:r w:rsidRPr="001340E6">
        <w:rPr>
          <w:rFonts w:ascii="Times New Roman" w:hAnsi="Times New Roman" w:cs="Times New Roman"/>
        </w:rPr>
        <w:t xml:space="preserve"> 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 .</w:t>
      </w:r>
      <w:r w:rsidRPr="001340E6">
        <w:rPr>
          <w:rFonts w:ascii="Times New Roman" w:hAnsi="Times New Roman" w:cs="Times New Roman"/>
        </w:rPr>
        <w:t xml:space="preserve">                                       </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w:t>
      </w:r>
      <w:r w:rsidR="002347E2" w:rsidRPr="001340E6">
        <w:rPr>
          <w:rFonts w:ascii="Times New Roman" w:hAnsi="Times New Roman" w:cs="Times New Roman"/>
        </w:rPr>
        <w:t xml:space="preserve"> проведении предварительного отбора</w:t>
      </w:r>
      <w:r w:rsidRPr="001340E6">
        <w:rPr>
          <w:rFonts w:ascii="Times New Roman" w:hAnsi="Times New Roman" w:cs="Times New Roman"/>
        </w:rPr>
        <w:t xml:space="preserve"> изучена в полном объеме и признана полной и достаточной для подготовки настоящей Заявки.</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Настоящим гарантируем достоверность представленной информации и подтверждаем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572FC" w:rsidRPr="001340E6" w:rsidRDefault="00E572FC" w:rsidP="00D740F8">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1340E6">
        <w:rPr>
          <w:rFonts w:ascii="Times New Roman" w:hAnsi="Times New Roman" w:cs="Times New Roman"/>
          <w:i/>
          <w:u w:val="single"/>
        </w:rPr>
        <w:t xml:space="preserve"> </w:t>
      </w:r>
      <w:r w:rsidRPr="001340E6">
        <w:rPr>
          <w:rFonts w:ascii="Times New Roman" w:hAnsi="Times New Roman" w:cs="Times New Roman"/>
        </w:rPr>
        <w:t>подтверждает соответствие требованиям</w:t>
      </w:r>
      <w:r w:rsidR="002347E2" w:rsidRPr="001340E6">
        <w:rPr>
          <w:rFonts w:ascii="Times New Roman" w:hAnsi="Times New Roman" w:cs="Times New Roman"/>
        </w:rPr>
        <w:t>, установленным в Д</w:t>
      </w:r>
      <w:r w:rsidR="00571664" w:rsidRPr="001340E6">
        <w:rPr>
          <w:rFonts w:ascii="Times New Roman" w:hAnsi="Times New Roman" w:cs="Times New Roman"/>
        </w:rPr>
        <w:t>окументации о проведении предварительного отбора.</w:t>
      </w:r>
    </w:p>
    <w:p w:rsidR="00E572FC" w:rsidRPr="001340E6" w:rsidRDefault="00E572FC" w:rsidP="00D740F8">
      <w:pPr>
        <w:tabs>
          <w:tab w:val="left" w:pos="1134"/>
        </w:tabs>
        <w:spacing w:after="0" w:line="240" w:lineRule="auto"/>
        <w:jc w:val="both"/>
        <w:rPr>
          <w:rFonts w:ascii="Times New Roman" w:hAnsi="Times New Roman" w:cs="Times New Roman"/>
        </w:rPr>
      </w:pPr>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w:t>
      </w:r>
      <w:r w:rsidR="002E521A" w:rsidRPr="001340E6">
        <w:rPr>
          <w:rFonts w:ascii="Times New Roman" w:hAnsi="Times New Roman" w:cs="Times New Roman"/>
          <w:i/>
          <w:u w:val="single"/>
        </w:rPr>
        <w:t>4</w:t>
      </w:r>
      <w:r w:rsidRPr="001340E6">
        <w:rPr>
          <w:rFonts w:ascii="Times New Roman" w:hAnsi="Times New Roman" w:cs="Times New Roman"/>
          <w:i/>
          <w:u w:val="single"/>
        </w:rPr>
        <w:t xml:space="preserve"> </w:t>
      </w:r>
      <w:r w:rsidR="002E521A" w:rsidRPr="001340E6">
        <w:rPr>
          <w:rFonts w:ascii="Times New Roman" w:hAnsi="Times New Roman" w:cs="Times New Roman"/>
          <w:i/>
          <w:u w:val="single"/>
        </w:rPr>
        <w:t xml:space="preserve">раздела </w:t>
      </w:r>
      <w:r w:rsidR="002E521A" w:rsidRPr="001340E6">
        <w:rPr>
          <w:rFonts w:ascii="Times New Roman" w:hAnsi="Times New Roman" w:cs="Times New Roman"/>
          <w:i/>
          <w:u w:val="single"/>
          <w:lang w:val="en-US"/>
        </w:rPr>
        <w:t>VI</w:t>
      </w:r>
      <w:r w:rsidR="002E521A" w:rsidRPr="001340E6">
        <w:rPr>
          <w:rFonts w:ascii="Times New Roman" w:hAnsi="Times New Roman" w:cs="Times New Roman"/>
          <w:i/>
          <w:u w:val="single"/>
        </w:rPr>
        <w:t>. Документации</w:t>
      </w:r>
      <w:r w:rsidR="00BF0EAC" w:rsidRPr="001340E6">
        <w:rPr>
          <w:rFonts w:ascii="Times New Roman" w:hAnsi="Times New Roman" w:cs="Times New Roman"/>
          <w:i/>
          <w:u w:val="single"/>
        </w:rPr>
        <w:t xml:space="preserve"> о проведении предварительного отбора</w:t>
      </w:r>
      <w:r w:rsidRPr="001340E6">
        <w:rPr>
          <w:rFonts w:ascii="Times New Roman" w:hAnsi="Times New Roman" w:cs="Times New Roman"/>
          <w:i/>
          <w:u w:val="single"/>
        </w:rPr>
        <w:t xml:space="preserve">) </w:t>
      </w:r>
    </w:p>
    <w:p w:rsidR="00E14F56" w:rsidRPr="001340E6" w:rsidRDefault="00E14F56" w:rsidP="00D740F8">
      <w:pPr>
        <w:spacing w:after="0" w:line="240" w:lineRule="auto"/>
        <w:ind w:left="5812"/>
        <w:jc w:val="right"/>
        <w:rPr>
          <w:rFonts w:ascii="Times New Roman" w:hAnsi="Times New Roman" w:cs="Times New Roman"/>
          <w:i/>
        </w:rPr>
      </w:pPr>
    </w:p>
    <w:p w:rsidR="00F640D0" w:rsidRPr="001340E6" w:rsidRDefault="00F640D0" w:rsidP="00D740F8">
      <w:pPr>
        <w:spacing w:after="0" w:line="240" w:lineRule="auto"/>
        <w:ind w:left="5812"/>
        <w:jc w:val="right"/>
        <w:rPr>
          <w:rFonts w:ascii="Times New Roman" w:hAnsi="Times New Roman" w:cs="Times New Roman"/>
        </w:rPr>
        <w:sectPr w:rsidR="00F640D0" w:rsidRPr="001340E6" w:rsidSect="00B403E2">
          <w:pgSz w:w="11906" w:h="16838"/>
          <w:pgMar w:top="1134" w:right="850" w:bottom="1134" w:left="1701" w:header="708" w:footer="708" w:gutter="0"/>
          <w:cols w:space="708"/>
          <w:docGrid w:linePitch="360"/>
        </w:sectPr>
      </w:pPr>
    </w:p>
    <w:p w:rsidR="00F640D0" w:rsidRPr="001340E6" w:rsidRDefault="004F34EB" w:rsidP="00D740F8">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A74CA9" w:rsidRPr="001340E6" w:rsidRDefault="00A74CA9" w:rsidP="00D740F8">
      <w:pPr>
        <w:spacing w:after="0" w:line="240" w:lineRule="auto"/>
        <w:jc w:val="center"/>
        <w:rPr>
          <w:rFonts w:ascii="Times New Roman" w:hAnsi="Times New Roman" w:cs="Times New Roman"/>
          <w:b/>
          <w:bCs/>
        </w:rPr>
      </w:pPr>
    </w:p>
    <w:p w:rsidR="00F640D0" w:rsidRPr="001340E6" w:rsidRDefault="00F640D0" w:rsidP="00D740F8">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F640D0" w:rsidRPr="001340E6" w:rsidRDefault="00F640D0" w:rsidP="00D740F8">
      <w:pPr>
        <w:spacing w:after="0" w:line="240" w:lineRule="auto"/>
        <w:rPr>
          <w:rFonts w:ascii="Times New Roman" w:hAnsi="Times New Roman" w:cs="Times New Roman"/>
        </w:rPr>
      </w:pP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F640D0" w:rsidRPr="001340E6" w:rsidRDefault="00F640D0" w:rsidP="00D740F8">
      <w:pPr>
        <w:spacing w:after="0" w:line="240" w:lineRule="auto"/>
        <w:ind w:firstLine="851"/>
        <w:jc w:val="both"/>
        <w:rPr>
          <w:rFonts w:ascii="Times New Roman" w:hAnsi="Times New Roman" w:cs="Times New Roman"/>
          <w:bCs/>
        </w:rPr>
      </w:pPr>
      <w:r w:rsidRPr="001340E6">
        <w:rPr>
          <w:rFonts w:ascii="Times New Roman" w:hAnsi="Times New Roman" w:cs="Times New Roman"/>
        </w:rPr>
        <w:t xml:space="preserve">-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8"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9"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w:t>
      </w:r>
      <w:r w:rsidR="00281FF3" w:rsidRPr="001340E6">
        <w:rPr>
          <w:rFonts w:ascii="Times New Roman" w:hAnsi="Times New Roman" w:cs="Times New Roman"/>
        </w:rPr>
        <w:t xml:space="preserve"> отношении юридических лиц.</w:t>
      </w:r>
    </w:p>
    <w:p w:rsidR="00E14F56" w:rsidRPr="001340E6" w:rsidRDefault="00E14F56" w:rsidP="00D740F8">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E572FC" w:rsidRPr="001340E6" w:rsidRDefault="00E572FC" w:rsidP="00D740F8">
      <w:pPr>
        <w:tabs>
          <w:tab w:val="left" w:pos="1134"/>
        </w:tabs>
        <w:spacing w:after="0" w:line="240" w:lineRule="auto"/>
        <w:jc w:val="both"/>
        <w:rPr>
          <w:rFonts w:ascii="Times New Roman" w:hAnsi="Times New Roman" w:cs="Times New Roman"/>
        </w:rPr>
      </w:pPr>
      <w:bookmarkStart w:id="1" w:name="_GoBack"/>
      <w:bookmarkEnd w:id="1"/>
    </w:p>
    <w:p w:rsidR="00E572FC" w:rsidRPr="001340E6" w:rsidRDefault="00E572FC" w:rsidP="00D740F8">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ФОРМА ШТАТНО-СПИСОЧНОГО СОСТАВА СОТРУДНИКОВ </w:t>
      </w:r>
    </w:p>
    <w:p w:rsidR="00E572FC" w:rsidRPr="001340E6" w:rsidRDefault="00E572FC" w:rsidP="00D740F8">
      <w:pPr>
        <w:spacing w:after="0" w:line="240" w:lineRule="auto"/>
        <w:jc w:val="center"/>
        <w:rPr>
          <w:rFonts w:ascii="Times New Roman" w:eastAsia="Times New Roman" w:hAnsi="Times New Roman" w:cs="Times New Roman"/>
          <w:bCs/>
          <w:lang w:eastAsia="ru-RU"/>
        </w:rPr>
      </w:pPr>
    </w:p>
    <w:p w:rsidR="00E572FC" w:rsidRPr="001340E6" w:rsidRDefault="00E572FC" w:rsidP="00D740F8">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 xml:space="preserve">(указывается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 </w:t>
      </w:r>
      <w:r w:rsidRPr="001340E6">
        <w:rPr>
          <w:rFonts w:ascii="Times New Roman" w:eastAsia="Times New Roman" w:hAnsi="Times New Roman" w:cs="Times New Roman"/>
          <w:bCs/>
          <w:u w:val="single"/>
          <w:lang w:eastAsia="ru-RU"/>
        </w:rPr>
        <w:t xml:space="preserve">       .</w:t>
      </w:r>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r>
    </w:tbl>
    <w:p w:rsidR="00E572FC" w:rsidRPr="001340E6" w:rsidRDefault="00E572FC" w:rsidP="00D740F8">
      <w:pPr>
        <w:shd w:val="clear" w:color="auto" w:fill="FFFFFF"/>
        <w:spacing w:after="0" w:line="240" w:lineRule="auto"/>
        <w:ind w:right="-37"/>
        <w:rPr>
          <w:rFonts w:ascii="Times New Roman" w:eastAsia="Times New Roman" w:hAnsi="Times New Roman" w:cs="Times New Roman"/>
          <w:lang w:eastAsia="ru-RU"/>
        </w:rPr>
      </w:pP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 в пункте «о» </w:t>
      </w:r>
      <w:r w:rsidR="002E521A" w:rsidRPr="001340E6">
        <w:rPr>
          <w:rFonts w:ascii="Times New Roman" w:hAnsi="Times New Roman" w:cs="Times New Roman"/>
          <w:i/>
          <w:sz w:val="22"/>
          <w:szCs w:val="22"/>
        </w:rPr>
        <w:t xml:space="preserve">раздела </w:t>
      </w:r>
      <w:r w:rsidR="002E521A" w:rsidRPr="001340E6">
        <w:rPr>
          <w:rFonts w:ascii="Times New Roman" w:hAnsi="Times New Roman" w:cs="Times New Roman"/>
          <w:i/>
          <w:sz w:val="22"/>
          <w:szCs w:val="22"/>
          <w:lang w:val="en-US"/>
        </w:rPr>
        <w:t>V</w:t>
      </w:r>
      <w:r w:rsidR="002E521A" w:rsidRPr="001340E6">
        <w:rPr>
          <w:rFonts w:ascii="Times New Roman" w:hAnsi="Times New Roman" w:cs="Times New Roman"/>
          <w:i/>
          <w:sz w:val="22"/>
          <w:szCs w:val="22"/>
        </w:rPr>
        <w:t xml:space="preserve"> </w:t>
      </w:r>
      <w:r w:rsidR="00BF0EAC" w:rsidRPr="001340E6">
        <w:rPr>
          <w:rFonts w:ascii="Times New Roman" w:hAnsi="Times New Roman" w:cs="Times New Roman"/>
          <w:i/>
          <w:sz w:val="22"/>
          <w:szCs w:val="22"/>
        </w:rPr>
        <w:t>Документации о проведении предварительного отбора</w:t>
      </w:r>
      <w:r w:rsidRPr="001340E6">
        <w:rPr>
          <w:rFonts w:ascii="Times New Roman" w:hAnsi="Times New Roman" w:cs="Times New Roman"/>
          <w:i/>
          <w:sz w:val="22"/>
          <w:szCs w:val="22"/>
        </w:rPr>
        <w:t>.</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Табличная форма включает в себя следующие данные:</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 п/п» указывается номер строки по порядку;</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rsidR="00D740F8" w:rsidRPr="00D740F8" w:rsidRDefault="00E572FC" w:rsidP="00AC3A1C">
      <w:pPr>
        <w:pStyle w:val="ConsPlusNormal"/>
        <w:ind w:left="-426"/>
        <w:jc w:val="both"/>
        <w:rPr>
          <w:rFonts w:ascii="Times New Roman" w:hAnsi="Times New Roman" w:cs="Times New Roman"/>
        </w:rPr>
      </w:pPr>
      <w:r w:rsidRPr="001340E6">
        <w:rPr>
          <w:rFonts w:ascii="Times New Roman" w:hAnsi="Times New Roman" w:cs="Times New Roman"/>
          <w:i/>
          <w:sz w:val="22"/>
          <w:szCs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sectPr w:rsidR="00D740F8" w:rsidRPr="00D740F8"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096" w:rsidRDefault="00247096" w:rsidP="009E4821">
      <w:pPr>
        <w:spacing w:after="0" w:line="240" w:lineRule="auto"/>
      </w:pPr>
      <w:r>
        <w:separator/>
      </w:r>
    </w:p>
  </w:endnote>
  <w:endnote w:type="continuationSeparator" w:id="0">
    <w:p w:rsidR="00247096" w:rsidRDefault="00247096"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096" w:rsidRDefault="00247096" w:rsidP="009E4821">
      <w:pPr>
        <w:spacing w:after="0" w:line="240" w:lineRule="auto"/>
      </w:pPr>
      <w:r>
        <w:separator/>
      </w:r>
    </w:p>
  </w:footnote>
  <w:footnote w:type="continuationSeparator" w:id="0">
    <w:p w:rsidR="00247096" w:rsidRDefault="00247096" w:rsidP="009E4821">
      <w:pPr>
        <w:spacing w:after="0" w:line="240" w:lineRule="auto"/>
      </w:pPr>
      <w:r>
        <w:continuationSeparator/>
      </w:r>
    </w:p>
  </w:footnote>
  <w:footnote w:id="1">
    <w:p w:rsidR="0045656B" w:rsidRPr="00A74CA9" w:rsidRDefault="0045656B" w:rsidP="00E572FC">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45656B" w:rsidRPr="00A74CA9" w:rsidRDefault="0045656B"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45656B" w:rsidRPr="00A74CA9" w:rsidRDefault="0045656B"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45656B" w:rsidRPr="00A74CA9" w:rsidRDefault="0045656B" w:rsidP="00E572FC">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0508096"/>
    <w:lvl w:ilvl="0">
      <w:start w:val="1"/>
      <w:numFmt w:val="bullet"/>
      <w:pStyle w:val="4"/>
      <w:lvlText w:val=""/>
      <w:lvlJc w:val="left"/>
      <w:pPr>
        <w:tabs>
          <w:tab w:val="num" w:pos="1209"/>
        </w:tabs>
        <w:ind w:left="1209" w:hanging="360"/>
      </w:pPr>
      <w:rPr>
        <w:rFonts w:ascii="Symbol" w:hAnsi="Symbol" w:hint="default"/>
      </w:rPr>
    </w:lvl>
  </w:abstractNum>
  <w:abstractNum w:abstractNumId="1">
    <w:nsid w:val="00B833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multilevel"/>
    <w:tmpl w:val="16D0996C"/>
    <w:lvl w:ilvl="0">
      <w:start w:val="1"/>
      <w:numFmt w:val="upperRoman"/>
      <w:lvlText w:val="%1."/>
      <w:lvlJc w:val="left"/>
      <w:pPr>
        <w:ind w:left="1080" w:hanging="720"/>
      </w:pPr>
      <w:rPr>
        <w:rFonts w:hint="default"/>
        <w:b/>
      </w:rPr>
    </w:lvl>
    <w:lvl w:ilvl="1">
      <w:start w:val="1"/>
      <w:numFmt w:val="decimal"/>
      <w:isLgl/>
      <w:lvlText w:val="%1.%2."/>
      <w:lvlJc w:val="left"/>
      <w:pPr>
        <w:ind w:left="1287" w:hanging="360"/>
      </w:pPr>
      <w:rPr>
        <w:rFonts w:asciiTheme="minorHAnsi" w:hAnsiTheme="minorHAnsi" w:cstheme="minorBidi" w:hint="default"/>
        <w:b/>
        <w:color w:val="auto"/>
      </w:rPr>
    </w:lvl>
    <w:lvl w:ilvl="2">
      <w:start w:val="1"/>
      <w:numFmt w:val="decimal"/>
      <w:isLgl/>
      <w:lvlText w:val="%1.%2.%3."/>
      <w:lvlJc w:val="left"/>
      <w:pPr>
        <w:ind w:left="2214" w:hanging="720"/>
      </w:pPr>
      <w:rPr>
        <w:rFonts w:asciiTheme="minorHAnsi" w:hAnsiTheme="minorHAnsi" w:cstheme="minorBidi" w:hint="default"/>
        <w:b/>
        <w:color w:val="auto"/>
      </w:rPr>
    </w:lvl>
    <w:lvl w:ilvl="3">
      <w:start w:val="1"/>
      <w:numFmt w:val="decimal"/>
      <w:isLgl/>
      <w:lvlText w:val="%1.%2.%3.%4."/>
      <w:lvlJc w:val="left"/>
      <w:pPr>
        <w:ind w:left="2781" w:hanging="720"/>
      </w:pPr>
      <w:rPr>
        <w:rFonts w:asciiTheme="minorHAnsi" w:hAnsiTheme="minorHAnsi" w:cstheme="minorBidi" w:hint="default"/>
        <w:b/>
        <w:color w:val="auto"/>
      </w:rPr>
    </w:lvl>
    <w:lvl w:ilvl="4">
      <w:start w:val="1"/>
      <w:numFmt w:val="decimal"/>
      <w:isLgl/>
      <w:lvlText w:val="%1.%2.%3.%4.%5."/>
      <w:lvlJc w:val="left"/>
      <w:pPr>
        <w:ind w:left="3708" w:hanging="1080"/>
      </w:pPr>
      <w:rPr>
        <w:rFonts w:asciiTheme="minorHAnsi" w:hAnsiTheme="minorHAnsi" w:cstheme="minorBidi" w:hint="default"/>
        <w:b/>
        <w:color w:val="auto"/>
      </w:rPr>
    </w:lvl>
    <w:lvl w:ilvl="5">
      <w:start w:val="1"/>
      <w:numFmt w:val="decimal"/>
      <w:isLgl/>
      <w:lvlText w:val="%1.%2.%3.%4.%5.%6."/>
      <w:lvlJc w:val="left"/>
      <w:pPr>
        <w:ind w:left="4275" w:hanging="1080"/>
      </w:pPr>
      <w:rPr>
        <w:rFonts w:asciiTheme="minorHAnsi" w:hAnsiTheme="minorHAnsi" w:cstheme="minorBidi" w:hint="default"/>
        <w:b/>
        <w:color w:val="auto"/>
      </w:rPr>
    </w:lvl>
    <w:lvl w:ilvl="6">
      <w:start w:val="1"/>
      <w:numFmt w:val="decimal"/>
      <w:isLgl/>
      <w:lvlText w:val="%1.%2.%3.%4.%5.%6.%7."/>
      <w:lvlJc w:val="left"/>
      <w:pPr>
        <w:ind w:left="5202" w:hanging="1440"/>
      </w:pPr>
      <w:rPr>
        <w:rFonts w:asciiTheme="minorHAnsi" w:hAnsiTheme="minorHAnsi" w:cstheme="minorBidi" w:hint="default"/>
        <w:b/>
        <w:color w:val="auto"/>
      </w:rPr>
    </w:lvl>
    <w:lvl w:ilvl="7">
      <w:start w:val="1"/>
      <w:numFmt w:val="decimal"/>
      <w:isLgl/>
      <w:lvlText w:val="%1.%2.%3.%4.%5.%6.%7.%8."/>
      <w:lvlJc w:val="left"/>
      <w:pPr>
        <w:ind w:left="5769" w:hanging="1440"/>
      </w:pPr>
      <w:rPr>
        <w:rFonts w:asciiTheme="minorHAnsi" w:hAnsiTheme="minorHAnsi" w:cstheme="minorBidi" w:hint="default"/>
        <w:b/>
        <w:color w:val="auto"/>
      </w:rPr>
    </w:lvl>
    <w:lvl w:ilvl="8">
      <w:start w:val="1"/>
      <w:numFmt w:val="decimal"/>
      <w:isLgl/>
      <w:lvlText w:val="%1.%2.%3.%4.%5.%6.%7.%8.%9."/>
      <w:lvlJc w:val="left"/>
      <w:pPr>
        <w:ind w:left="6696" w:hanging="1800"/>
      </w:pPr>
      <w:rPr>
        <w:rFonts w:asciiTheme="minorHAnsi" w:hAnsiTheme="minorHAnsi" w:cstheme="minorBidi" w:hint="default"/>
        <w:b/>
        <w:color w:val="auto"/>
      </w:rPr>
    </w:lvl>
  </w:abstractNum>
  <w:abstractNum w:abstractNumId="5">
    <w:nsid w:val="10DD2F19"/>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nsid w:val="1F537284"/>
    <w:multiLevelType w:val="hybridMultilevel"/>
    <w:tmpl w:val="769CA914"/>
    <w:lvl w:ilvl="0" w:tplc="D2E8C232">
      <w:start w:val="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2">
    <w:nsid w:val="28335546"/>
    <w:multiLevelType w:val="hybridMultilevel"/>
    <w:tmpl w:val="84529F44"/>
    <w:lvl w:ilvl="0" w:tplc="BC4A08B0">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7">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8">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9">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84A3E64"/>
    <w:multiLevelType w:val="hybridMultilevel"/>
    <w:tmpl w:val="A5AC6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C7F05A0"/>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3490AF7"/>
    <w:multiLevelType w:val="multilevel"/>
    <w:tmpl w:val="D0F28B3C"/>
    <w:lvl w:ilvl="0">
      <w:start w:val="2"/>
      <w:numFmt w:val="decimal"/>
      <w:lvlText w:val="%1"/>
      <w:lvlJc w:val="left"/>
      <w:pPr>
        <w:ind w:left="600" w:hanging="600"/>
      </w:pPr>
      <w:rPr>
        <w:rFonts w:hint="default"/>
      </w:rPr>
    </w:lvl>
    <w:lvl w:ilvl="1">
      <w:start w:val="10"/>
      <w:numFmt w:val="decimal"/>
      <w:lvlText w:val="%1.%2"/>
      <w:lvlJc w:val="left"/>
      <w:pPr>
        <w:ind w:left="2016" w:hanging="60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26">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8644A8"/>
    <w:multiLevelType w:val="hybridMultilevel"/>
    <w:tmpl w:val="3B18762C"/>
    <w:lvl w:ilvl="0" w:tplc="835E3DEE">
      <w:start w:val="1"/>
      <w:numFmt w:val="decimal"/>
      <w:lvlText w:val="2.%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F34F80"/>
    <w:multiLevelType w:val="hybridMultilevel"/>
    <w:tmpl w:val="4F6C7528"/>
    <w:lvl w:ilvl="0" w:tplc="835E3DEE">
      <w:start w:val="1"/>
      <w:numFmt w:val="decimal"/>
      <w:lvlText w:val="2.%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abstractNum w:abstractNumId="38">
    <w:nsid w:val="7B2D3639"/>
    <w:multiLevelType w:val="multilevel"/>
    <w:tmpl w:val="2B7ED0DE"/>
    <w:lvl w:ilvl="0">
      <w:start w:val="2"/>
      <w:numFmt w:val="decimal"/>
      <w:lvlText w:val="%1."/>
      <w:lvlJc w:val="left"/>
      <w:pPr>
        <w:ind w:left="1068" w:hanging="360"/>
      </w:pPr>
      <w:rPr>
        <w:rFonts w:hint="default"/>
        <w:b/>
      </w:rPr>
    </w:lvl>
    <w:lvl w:ilvl="1">
      <w:start w:val="5"/>
      <w:numFmt w:val="decimal"/>
      <w:lvlText w:val="%1.%2."/>
      <w:lvlJc w:val="left"/>
      <w:pPr>
        <w:ind w:left="1068" w:hanging="36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428" w:hanging="720"/>
      </w:pPr>
      <w:rPr>
        <w:rFonts w:hint="default"/>
        <w:b/>
      </w:rPr>
    </w:lvl>
    <w:lvl w:ilvl="4">
      <w:start w:val="1"/>
      <w:numFmt w:val="decimal"/>
      <w:lvlText w:val="%1.%2.%3.%4.%5."/>
      <w:lvlJc w:val="left"/>
      <w:pPr>
        <w:ind w:left="1788" w:hanging="1080"/>
      </w:pPr>
      <w:rPr>
        <w:rFonts w:hint="default"/>
        <w:b/>
      </w:rPr>
    </w:lvl>
    <w:lvl w:ilvl="5">
      <w:start w:val="1"/>
      <w:numFmt w:val="decimal"/>
      <w:lvlText w:val="%1.%2.%3.%4.%5.%6."/>
      <w:lvlJc w:val="left"/>
      <w:pPr>
        <w:ind w:left="1788" w:hanging="108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148" w:hanging="1440"/>
      </w:pPr>
      <w:rPr>
        <w:rFonts w:hint="default"/>
        <w:b/>
      </w:rPr>
    </w:lvl>
    <w:lvl w:ilvl="8">
      <w:start w:val="1"/>
      <w:numFmt w:val="decimal"/>
      <w:lvlText w:val="%1.%2.%3.%4.%5.%6.%7.%8.%9."/>
      <w:lvlJc w:val="left"/>
      <w:pPr>
        <w:ind w:left="2508" w:hanging="1800"/>
      </w:pPr>
      <w:rPr>
        <w:rFonts w:hint="default"/>
        <w:b/>
      </w:rPr>
    </w:lvl>
  </w:abstractNum>
  <w:abstractNum w:abstractNumId="39">
    <w:nsid w:val="7EDA5491"/>
    <w:multiLevelType w:val="multilevel"/>
    <w:tmpl w:val="2CC4C2F6"/>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8"/>
  </w:num>
  <w:num w:numId="2">
    <w:abstractNumId w:val="6"/>
  </w:num>
  <w:num w:numId="3">
    <w:abstractNumId w:val="16"/>
  </w:num>
  <w:num w:numId="4">
    <w:abstractNumId w:val="35"/>
  </w:num>
  <w:num w:numId="5">
    <w:abstractNumId w:val="19"/>
  </w:num>
  <w:num w:numId="6">
    <w:abstractNumId w:val="36"/>
  </w:num>
  <w:num w:numId="7">
    <w:abstractNumId w:val="14"/>
  </w:num>
  <w:num w:numId="8">
    <w:abstractNumId w:val="24"/>
  </w:num>
  <w:num w:numId="9">
    <w:abstractNumId w:val="26"/>
  </w:num>
  <w:num w:numId="10">
    <w:abstractNumId w:val="30"/>
  </w:num>
  <w:num w:numId="11">
    <w:abstractNumId w:val="13"/>
  </w:num>
  <w:num w:numId="12">
    <w:abstractNumId w:val="18"/>
  </w:num>
  <w:num w:numId="13">
    <w:abstractNumId w:val="20"/>
  </w:num>
  <w:num w:numId="14">
    <w:abstractNumId w:val="2"/>
  </w:num>
  <w:num w:numId="15">
    <w:abstractNumId w:val="15"/>
  </w:num>
  <w:num w:numId="16">
    <w:abstractNumId w:val="3"/>
  </w:num>
  <w:num w:numId="17">
    <w:abstractNumId w:val="31"/>
  </w:num>
  <w:num w:numId="18">
    <w:abstractNumId w:val="34"/>
  </w:num>
  <w:num w:numId="19">
    <w:abstractNumId w:val="29"/>
  </w:num>
  <w:num w:numId="20">
    <w:abstractNumId w:val="12"/>
  </w:num>
  <w:num w:numId="21">
    <w:abstractNumId w:val="27"/>
  </w:num>
  <w:num w:numId="22">
    <w:abstractNumId w:val="8"/>
  </w:num>
  <w:num w:numId="23">
    <w:abstractNumId w:val="11"/>
  </w:num>
  <w:num w:numId="24">
    <w:abstractNumId w:val="4"/>
  </w:num>
  <w:num w:numId="25">
    <w:abstractNumId w:val="21"/>
  </w:num>
  <w:num w:numId="26">
    <w:abstractNumId w:val="0"/>
  </w:num>
  <w:num w:numId="27">
    <w:abstractNumId w:val="37"/>
  </w:num>
  <w:num w:numId="28">
    <w:abstractNumId w:val="17"/>
  </w:num>
  <w:num w:numId="29">
    <w:abstractNumId w:val="5"/>
  </w:num>
  <w:num w:numId="30">
    <w:abstractNumId w:val="25"/>
  </w:num>
  <w:num w:numId="31">
    <w:abstractNumId w:val="22"/>
  </w:num>
  <w:num w:numId="32">
    <w:abstractNumId w:val="10"/>
  </w:num>
  <w:num w:numId="33">
    <w:abstractNumId w:val="9"/>
  </w:num>
  <w:num w:numId="34">
    <w:abstractNumId w:val="7"/>
  </w:num>
  <w:num w:numId="35">
    <w:abstractNumId w:val="23"/>
  </w:num>
  <w:num w:numId="36">
    <w:abstractNumId w:val="39"/>
  </w:num>
  <w:num w:numId="37">
    <w:abstractNumId w:val="33"/>
  </w:num>
  <w:num w:numId="38">
    <w:abstractNumId w:val="32"/>
  </w:num>
  <w:num w:numId="39">
    <w:abstractNumId w:val="1"/>
  </w:num>
  <w:num w:numId="4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B20EF"/>
    <w:rsid w:val="00006DA8"/>
    <w:rsid w:val="00010B1D"/>
    <w:rsid w:val="0002038F"/>
    <w:rsid w:val="00031801"/>
    <w:rsid w:val="0003536C"/>
    <w:rsid w:val="000421C7"/>
    <w:rsid w:val="00051320"/>
    <w:rsid w:val="000558F3"/>
    <w:rsid w:val="0008295B"/>
    <w:rsid w:val="000B03A3"/>
    <w:rsid w:val="000B589E"/>
    <w:rsid w:val="000B6D93"/>
    <w:rsid w:val="000B7C7B"/>
    <w:rsid w:val="000C1235"/>
    <w:rsid w:val="000C6B05"/>
    <w:rsid w:val="000D029F"/>
    <w:rsid w:val="000E04AA"/>
    <w:rsid w:val="000F175A"/>
    <w:rsid w:val="000F57A1"/>
    <w:rsid w:val="000F72C6"/>
    <w:rsid w:val="00102715"/>
    <w:rsid w:val="0010455B"/>
    <w:rsid w:val="00115390"/>
    <w:rsid w:val="00131B55"/>
    <w:rsid w:val="001340E6"/>
    <w:rsid w:val="0013483D"/>
    <w:rsid w:val="0014438E"/>
    <w:rsid w:val="00147F12"/>
    <w:rsid w:val="001608A9"/>
    <w:rsid w:val="00180A6A"/>
    <w:rsid w:val="00197D1E"/>
    <w:rsid w:val="001A4456"/>
    <w:rsid w:val="001B7599"/>
    <w:rsid w:val="001B79A5"/>
    <w:rsid w:val="001C2535"/>
    <w:rsid w:val="001E0AA3"/>
    <w:rsid w:val="001E0B79"/>
    <w:rsid w:val="001E2B29"/>
    <w:rsid w:val="001E409C"/>
    <w:rsid w:val="001F4302"/>
    <w:rsid w:val="0020002F"/>
    <w:rsid w:val="0020544E"/>
    <w:rsid w:val="00207A81"/>
    <w:rsid w:val="00210641"/>
    <w:rsid w:val="002248E8"/>
    <w:rsid w:val="002347E2"/>
    <w:rsid w:val="00234F4A"/>
    <w:rsid w:val="002412B3"/>
    <w:rsid w:val="002457D5"/>
    <w:rsid w:val="00247096"/>
    <w:rsid w:val="002545C0"/>
    <w:rsid w:val="00255FDD"/>
    <w:rsid w:val="0028092B"/>
    <w:rsid w:val="00281FF3"/>
    <w:rsid w:val="002831D7"/>
    <w:rsid w:val="00283FAE"/>
    <w:rsid w:val="00287B0F"/>
    <w:rsid w:val="00290990"/>
    <w:rsid w:val="002A4012"/>
    <w:rsid w:val="002A6408"/>
    <w:rsid w:val="002A69C4"/>
    <w:rsid w:val="002A7285"/>
    <w:rsid w:val="002B0DB4"/>
    <w:rsid w:val="002B25A9"/>
    <w:rsid w:val="002C1888"/>
    <w:rsid w:val="002C6B86"/>
    <w:rsid w:val="002D02B7"/>
    <w:rsid w:val="002D05BF"/>
    <w:rsid w:val="002D188B"/>
    <w:rsid w:val="002D575F"/>
    <w:rsid w:val="002E521A"/>
    <w:rsid w:val="002F085F"/>
    <w:rsid w:val="002F3DB6"/>
    <w:rsid w:val="002F5B90"/>
    <w:rsid w:val="00302095"/>
    <w:rsid w:val="00322680"/>
    <w:rsid w:val="00323849"/>
    <w:rsid w:val="003250E6"/>
    <w:rsid w:val="0034552F"/>
    <w:rsid w:val="00347876"/>
    <w:rsid w:val="00350657"/>
    <w:rsid w:val="003716B7"/>
    <w:rsid w:val="0037604D"/>
    <w:rsid w:val="003760DD"/>
    <w:rsid w:val="003803CD"/>
    <w:rsid w:val="00384362"/>
    <w:rsid w:val="0038742A"/>
    <w:rsid w:val="003926AE"/>
    <w:rsid w:val="003A4E26"/>
    <w:rsid w:val="003B5555"/>
    <w:rsid w:val="003C1A43"/>
    <w:rsid w:val="003C53CE"/>
    <w:rsid w:val="003C5F31"/>
    <w:rsid w:val="003C67F8"/>
    <w:rsid w:val="003D1598"/>
    <w:rsid w:val="003D6C67"/>
    <w:rsid w:val="003E4B4C"/>
    <w:rsid w:val="003F1AE9"/>
    <w:rsid w:val="00416477"/>
    <w:rsid w:val="00423B22"/>
    <w:rsid w:val="00426364"/>
    <w:rsid w:val="00431250"/>
    <w:rsid w:val="004326A1"/>
    <w:rsid w:val="00434B65"/>
    <w:rsid w:val="004461D2"/>
    <w:rsid w:val="00447A6C"/>
    <w:rsid w:val="00447DD5"/>
    <w:rsid w:val="0045656B"/>
    <w:rsid w:val="00456D91"/>
    <w:rsid w:val="00463C67"/>
    <w:rsid w:val="00466771"/>
    <w:rsid w:val="00471F85"/>
    <w:rsid w:val="00472EAA"/>
    <w:rsid w:val="00480630"/>
    <w:rsid w:val="004907C1"/>
    <w:rsid w:val="00491B59"/>
    <w:rsid w:val="00493503"/>
    <w:rsid w:val="00494768"/>
    <w:rsid w:val="00497E07"/>
    <w:rsid w:val="004A1C68"/>
    <w:rsid w:val="004A230F"/>
    <w:rsid w:val="004A4A46"/>
    <w:rsid w:val="004B1174"/>
    <w:rsid w:val="004B1899"/>
    <w:rsid w:val="004B4ED0"/>
    <w:rsid w:val="004C29D9"/>
    <w:rsid w:val="004D60B8"/>
    <w:rsid w:val="004E0564"/>
    <w:rsid w:val="004F1A64"/>
    <w:rsid w:val="004F34EB"/>
    <w:rsid w:val="004F3A78"/>
    <w:rsid w:val="0050341B"/>
    <w:rsid w:val="00510680"/>
    <w:rsid w:val="00523365"/>
    <w:rsid w:val="00525527"/>
    <w:rsid w:val="00530D85"/>
    <w:rsid w:val="00536F47"/>
    <w:rsid w:val="0054670A"/>
    <w:rsid w:val="005520A8"/>
    <w:rsid w:val="00555F5F"/>
    <w:rsid w:val="005574C4"/>
    <w:rsid w:val="00557CDF"/>
    <w:rsid w:val="0056384B"/>
    <w:rsid w:val="00565956"/>
    <w:rsid w:val="00571664"/>
    <w:rsid w:val="00575E10"/>
    <w:rsid w:val="00596D07"/>
    <w:rsid w:val="005A31BB"/>
    <w:rsid w:val="005B3EEE"/>
    <w:rsid w:val="005B4CF9"/>
    <w:rsid w:val="005B5436"/>
    <w:rsid w:val="005C1D70"/>
    <w:rsid w:val="005E0F51"/>
    <w:rsid w:val="005F2F03"/>
    <w:rsid w:val="006009FF"/>
    <w:rsid w:val="00610292"/>
    <w:rsid w:val="0063318E"/>
    <w:rsid w:val="006368C4"/>
    <w:rsid w:val="0064132A"/>
    <w:rsid w:val="00644426"/>
    <w:rsid w:val="00644EE5"/>
    <w:rsid w:val="006461C0"/>
    <w:rsid w:val="00656FB2"/>
    <w:rsid w:val="006648C6"/>
    <w:rsid w:val="00673BE4"/>
    <w:rsid w:val="006750EF"/>
    <w:rsid w:val="00677A6D"/>
    <w:rsid w:val="006B0DFC"/>
    <w:rsid w:val="006B47CC"/>
    <w:rsid w:val="006C1B30"/>
    <w:rsid w:val="00700A3C"/>
    <w:rsid w:val="007070DC"/>
    <w:rsid w:val="00723C4F"/>
    <w:rsid w:val="00723E3D"/>
    <w:rsid w:val="00733D3F"/>
    <w:rsid w:val="00742E94"/>
    <w:rsid w:val="00745152"/>
    <w:rsid w:val="0075224E"/>
    <w:rsid w:val="00766A74"/>
    <w:rsid w:val="00773C1A"/>
    <w:rsid w:val="0077432A"/>
    <w:rsid w:val="0077518C"/>
    <w:rsid w:val="0079019E"/>
    <w:rsid w:val="00790FCC"/>
    <w:rsid w:val="0079132B"/>
    <w:rsid w:val="007913EA"/>
    <w:rsid w:val="007B7BCD"/>
    <w:rsid w:val="007C0B79"/>
    <w:rsid w:val="007C2C8D"/>
    <w:rsid w:val="007D4CDC"/>
    <w:rsid w:val="007E439A"/>
    <w:rsid w:val="007F16A8"/>
    <w:rsid w:val="007F18CE"/>
    <w:rsid w:val="00813AF3"/>
    <w:rsid w:val="008146D2"/>
    <w:rsid w:val="00814707"/>
    <w:rsid w:val="00822C56"/>
    <w:rsid w:val="008240B2"/>
    <w:rsid w:val="008243B6"/>
    <w:rsid w:val="00831AA2"/>
    <w:rsid w:val="008557A5"/>
    <w:rsid w:val="00855F1A"/>
    <w:rsid w:val="00857C24"/>
    <w:rsid w:val="008709A1"/>
    <w:rsid w:val="008822A6"/>
    <w:rsid w:val="00894CC4"/>
    <w:rsid w:val="00896DA9"/>
    <w:rsid w:val="008B7161"/>
    <w:rsid w:val="008D0A60"/>
    <w:rsid w:val="008D1543"/>
    <w:rsid w:val="00905414"/>
    <w:rsid w:val="009136B0"/>
    <w:rsid w:val="00922F89"/>
    <w:rsid w:val="00927235"/>
    <w:rsid w:val="00963CF7"/>
    <w:rsid w:val="00977B75"/>
    <w:rsid w:val="00983CF7"/>
    <w:rsid w:val="009927FE"/>
    <w:rsid w:val="009946A2"/>
    <w:rsid w:val="009A0AA9"/>
    <w:rsid w:val="009A643C"/>
    <w:rsid w:val="009A64E9"/>
    <w:rsid w:val="009B5B8D"/>
    <w:rsid w:val="009C09CF"/>
    <w:rsid w:val="009C25BF"/>
    <w:rsid w:val="009D02E3"/>
    <w:rsid w:val="009D37DB"/>
    <w:rsid w:val="009D45F3"/>
    <w:rsid w:val="009E2306"/>
    <w:rsid w:val="009E4821"/>
    <w:rsid w:val="009E67A1"/>
    <w:rsid w:val="009F6928"/>
    <w:rsid w:val="009F6C5C"/>
    <w:rsid w:val="00A0456E"/>
    <w:rsid w:val="00A157B9"/>
    <w:rsid w:val="00A30DC5"/>
    <w:rsid w:val="00A3382A"/>
    <w:rsid w:val="00A44538"/>
    <w:rsid w:val="00A53AD1"/>
    <w:rsid w:val="00A56793"/>
    <w:rsid w:val="00A63670"/>
    <w:rsid w:val="00A6380D"/>
    <w:rsid w:val="00A74CA9"/>
    <w:rsid w:val="00A85623"/>
    <w:rsid w:val="00A9114E"/>
    <w:rsid w:val="00AA1B94"/>
    <w:rsid w:val="00AA21FE"/>
    <w:rsid w:val="00AC3A1C"/>
    <w:rsid w:val="00AC6BFE"/>
    <w:rsid w:val="00AE1A7F"/>
    <w:rsid w:val="00AE7D4F"/>
    <w:rsid w:val="00AF12E9"/>
    <w:rsid w:val="00AF4D6B"/>
    <w:rsid w:val="00AF6C6A"/>
    <w:rsid w:val="00AF6F59"/>
    <w:rsid w:val="00B0778F"/>
    <w:rsid w:val="00B13478"/>
    <w:rsid w:val="00B32771"/>
    <w:rsid w:val="00B3463C"/>
    <w:rsid w:val="00B403E2"/>
    <w:rsid w:val="00B60540"/>
    <w:rsid w:val="00B712A0"/>
    <w:rsid w:val="00B873F6"/>
    <w:rsid w:val="00B91B84"/>
    <w:rsid w:val="00B95A42"/>
    <w:rsid w:val="00BB3504"/>
    <w:rsid w:val="00BB4421"/>
    <w:rsid w:val="00BB5131"/>
    <w:rsid w:val="00BC039E"/>
    <w:rsid w:val="00BC7661"/>
    <w:rsid w:val="00BD2FA1"/>
    <w:rsid w:val="00BE731A"/>
    <w:rsid w:val="00BF0EAC"/>
    <w:rsid w:val="00C0267C"/>
    <w:rsid w:val="00C10D70"/>
    <w:rsid w:val="00C14015"/>
    <w:rsid w:val="00C21933"/>
    <w:rsid w:val="00C2240E"/>
    <w:rsid w:val="00C35E9F"/>
    <w:rsid w:val="00C541C6"/>
    <w:rsid w:val="00C555B0"/>
    <w:rsid w:val="00C63767"/>
    <w:rsid w:val="00C709B4"/>
    <w:rsid w:val="00C838A7"/>
    <w:rsid w:val="00C97715"/>
    <w:rsid w:val="00CB2A0F"/>
    <w:rsid w:val="00CD5325"/>
    <w:rsid w:val="00CF2B55"/>
    <w:rsid w:val="00CF33E3"/>
    <w:rsid w:val="00D12237"/>
    <w:rsid w:val="00D35F50"/>
    <w:rsid w:val="00D36F54"/>
    <w:rsid w:val="00D41BAF"/>
    <w:rsid w:val="00D51B61"/>
    <w:rsid w:val="00D740F8"/>
    <w:rsid w:val="00D84A1A"/>
    <w:rsid w:val="00D90A50"/>
    <w:rsid w:val="00D92DA9"/>
    <w:rsid w:val="00D94865"/>
    <w:rsid w:val="00DB5CE1"/>
    <w:rsid w:val="00DD24E1"/>
    <w:rsid w:val="00DE0025"/>
    <w:rsid w:val="00DE11E5"/>
    <w:rsid w:val="00DF32DE"/>
    <w:rsid w:val="00E142DC"/>
    <w:rsid w:val="00E14F56"/>
    <w:rsid w:val="00E1786C"/>
    <w:rsid w:val="00E2263E"/>
    <w:rsid w:val="00E47007"/>
    <w:rsid w:val="00E47DDF"/>
    <w:rsid w:val="00E504B5"/>
    <w:rsid w:val="00E572FC"/>
    <w:rsid w:val="00E670A7"/>
    <w:rsid w:val="00E675AA"/>
    <w:rsid w:val="00E67A95"/>
    <w:rsid w:val="00E856FC"/>
    <w:rsid w:val="00E877FA"/>
    <w:rsid w:val="00E94A4F"/>
    <w:rsid w:val="00EB20EF"/>
    <w:rsid w:val="00EC57A9"/>
    <w:rsid w:val="00EC6524"/>
    <w:rsid w:val="00EE1E26"/>
    <w:rsid w:val="00EE4B09"/>
    <w:rsid w:val="00EF0697"/>
    <w:rsid w:val="00EF3B3E"/>
    <w:rsid w:val="00F211C3"/>
    <w:rsid w:val="00F2121C"/>
    <w:rsid w:val="00F221B9"/>
    <w:rsid w:val="00F2560A"/>
    <w:rsid w:val="00F302D1"/>
    <w:rsid w:val="00F37236"/>
    <w:rsid w:val="00F561B1"/>
    <w:rsid w:val="00F5660B"/>
    <w:rsid w:val="00F6291E"/>
    <w:rsid w:val="00F62B79"/>
    <w:rsid w:val="00F640D0"/>
    <w:rsid w:val="00F64B45"/>
    <w:rsid w:val="00F725BC"/>
    <w:rsid w:val="00F84753"/>
    <w:rsid w:val="00F86994"/>
    <w:rsid w:val="00FA6C7C"/>
    <w:rsid w:val="00FB2761"/>
    <w:rsid w:val="00FB3957"/>
    <w:rsid w:val="00FC425B"/>
    <w:rsid w:val="00FC5A61"/>
    <w:rsid w:val="00FD2BE3"/>
    <w:rsid w:val="00FE0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aliases w:val="Сетка таблицы GR"/>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aliases w:val="Сетка таблицы GR"/>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9D6772CD8C0AA84277AB94C86AFCD152EF89B95116EDBEE73D2404480Dm1C"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59D6772CD8C0AA84277AB94C86AFCD152EF88B15B1DEDBEE73D240448D172E66E6B236391360Fm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A2B66-E9C7-4CED-8256-EE16457FA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8544</Words>
  <Characters>48703</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oreshnikova</cp:lastModifiedBy>
  <cp:revision>9</cp:revision>
  <cp:lastPrinted>2016-08-31T10:13:00Z</cp:lastPrinted>
  <dcterms:created xsi:type="dcterms:W3CDTF">2016-08-31T08:49:00Z</dcterms:created>
  <dcterms:modified xsi:type="dcterms:W3CDTF">2016-10-13T10:07:00Z</dcterms:modified>
</cp:coreProperties>
</file>