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610599">
        <w:rPr>
          <w:rFonts w:ascii="Times New Roman" w:hAnsi="Times New Roman" w:cs="Times New Roman"/>
          <w:b/>
          <w:color w:val="000000" w:themeColor="text1"/>
        </w:rPr>
        <w:t xml:space="preserve">НА </w:t>
      </w:r>
      <w:r w:rsidR="00610599" w:rsidRPr="00610599">
        <w:rPr>
          <w:rFonts w:ascii="Times New Roman" w:hAnsi="Times New Roman" w:cs="Times New Roman"/>
          <w:b/>
          <w:color w:val="000000" w:themeColor="text1"/>
        </w:rPr>
        <w:t xml:space="preserve">ВЫПОЛНЕНИЕ РАБОТ ПО ОЦЕНКЕ СООТВЕТСТВИЯ ЛИФТОВ ТРЕБОВАНИЯМ ТЕХНИЧЕСКОГО </w:t>
      </w:r>
      <w:hyperlink r:id="rId8" w:history="1">
        <w:r w:rsidR="00610599" w:rsidRPr="00610599">
          <w:rPr>
            <w:rFonts w:ascii="Times New Roman" w:hAnsi="Times New Roman" w:cs="Times New Roman"/>
            <w:b/>
            <w:color w:val="000000" w:themeColor="text1"/>
          </w:rPr>
          <w:t>РЕГЛАМЕНТА</w:t>
        </w:r>
      </w:hyperlink>
      <w:r w:rsidR="00610599" w:rsidRPr="00610599">
        <w:rPr>
          <w:rFonts w:ascii="Times New Roman" w:hAnsi="Times New Roman" w:cs="Times New Roman"/>
          <w:b/>
          <w:color w:val="000000" w:themeColor="text1"/>
        </w:rPr>
        <w:t xml:space="preserve"> ТАМОЖЕННОГО СОЮЗА 011/2011 «БЕЗОПАСНОСТЬ ЛИФТОВ» (</w:t>
      </w:r>
      <w:proofErr w:type="gramStart"/>
      <w:r w:rsidR="00610599" w:rsidRPr="00610599">
        <w:rPr>
          <w:rFonts w:ascii="Times New Roman" w:hAnsi="Times New Roman" w:cs="Times New Roman"/>
          <w:b/>
          <w:color w:val="000000" w:themeColor="text1"/>
        </w:rPr>
        <w:t>ТР</w:t>
      </w:r>
      <w:proofErr w:type="gramEnd"/>
      <w:r w:rsidR="00610599" w:rsidRPr="00610599">
        <w:rPr>
          <w:rFonts w:ascii="Times New Roman" w:hAnsi="Times New Roman" w:cs="Times New Roman"/>
          <w:b/>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610599" w:rsidRPr="00610599" w:rsidRDefault="0061059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bCs/>
          <w:color w:val="000000" w:themeColor="text1"/>
        </w:rPr>
      </w:pPr>
      <w:r>
        <w:rPr>
          <w:rFonts w:ascii="Times New Roman" w:hAnsi="Times New Roman" w:cs="Times New Roman"/>
          <w:bCs/>
          <w:color w:val="000000" w:themeColor="text1"/>
        </w:rPr>
        <w:t>в</w:t>
      </w:r>
      <w:r w:rsidRPr="00610599">
        <w:rPr>
          <w:rFonts w:ascii="Times New Roman" w:hAnsi="Times New Roman" w:cs="Times New Roman"/>
          <w:bCs/>
          <w:color w:val="000000" w:themeColor="text1"/>
        </w:rPr>
        <w:t xml:space="preserve">ыполнение работ по оценке соответствия лифтов требованиям технического </w:t>
      </w:r>
      <w:hyperlink r:id="rId9" w:history="1">
        <w:r w:rsidRPr="00610599">
          <w:rPr>
            <w:rFonts w:ascii="Times New Roman" w:hAnsi="Times New Roman" w:cs="Times New Roman"/>
            <w:bCs/>
            <w:color w:val="000000" w:themeColor="text1"/>
          </w:rPr>
          <w:t>регламента</w:t>
        </w:r>
      </w:hyperlink>
      <w:r w:rsidRPr="00610599">
        <w:rPr>
          <w:rFonts w:ascii="Times New Roman" w:hAnsi="Times New Roman" w:cs="Times New Roman"/>
          <w:bCs/>
          <w:color w:val="000000" w:themeColor="text1"/>
        </w:rPr>
        <w:t xml:space="preserve"> Таможенного союза 011/2011 «Безопасность лифтов» (</w:t>
      </w:r>
      <w:proofErr w:type="gramStart"/>
      <w:r w:rsidRPr="00610599">
        <w:rPr>
          <w:rFonts w:ascii="Times New Roman" w:hAnsi="Times New Roman" w:cs="Times New Roman"/>
          <w:bCs/>
          <w:color w:val="000000" w:themeColor="text1"/>
        </w:rPr>
        <w:t>ТР</w:t>
      </w:r>
      <w:proofErr w:type="gramEnd"/>
      <w:r w:rsidRPr="00610599">
        <w:rPr>
          <w:rFonts w:ascii="Times New Roman" w:hAnsi="Times New Roman" w:cs="Times New Roman"/>
          <w:bCs/>
          <w:color w:val="000000" w:themeColor="text1"/>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bCs/>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 xml:space="preserve">на выполнение капитального ремонта общего </w:t>
      </w:r>
      <w:proofErr w:type="gramStart"/>
      <w:r w:rsidR="002D02B7" w:rsidRPr="001340E6">
        <w:rPr>
          <w:rFonts w:ascii="Times New Roman" w:hAnsi="Times New Roman" w:cs="Times New Roman"/>
          <w:b/>
          <w:spacing w:val="-16"/>
        </w:rPr>
        <w:t>имущества</w:t>
      </w:r>
      <w:proofErr w:type="gramEnd"/>
      <w:r w:rsidR="002D02B7" w:rsidRPr="001340E6">
        <w:rPr>
          <w:rFonts w:ascii="Times New Roman" w:hAnsi="Times New Roman" w:cs="Times New Roman"/>
          <w:b/>
          <w:spacing w:val="-16"/>
        </w:rPr>
        <w:t xml:space="preserve">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128E8">
        <w:rPr>
          <w:rFonts w:ascii="Times New Roman" w:hAnsi="Times New Roman" w:cs="Times New Roman"/>
          <w:bCs/>
          <w:lang w:val="en-US"/>
        </w:rPr>
        <w:t>gkh</w:t>
      </w:r>
      <w:proofErr w:type="spellEnd"/>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spellStart"/>
      <w:proofErr w:type="gramStart"/>
      <w:r w:rsidR="00FA6C7C" w:rsidRPr="001128E8">
        <w:rPr>
          <w:rFonts w:ascii="Times New Roman" w:hAnsi="Times New Roman" w:cs="Times New Roman"/>
          <w:bCs/>
          <w:lang w:val="en-US"/>
        </w:rPr>
        <w:t>ru</w:t>
      </w:r>
      <w:proofErr w:type="spellEnd"/>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 xml:space="preserve">регионального фонда </w:t>
      </w:r>
      <w:r w:rsidR="00E504B5" w:rsidRPr="001128E8">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F839ED">
        <w:rPr>
          <w:rFonts w:ascii="Times New Roman" w:hAnsi="Times New Roman" w:cs="Times New Roman"/>
          <w:bCs/>
        </w:rPr>
        <w:t>пр-кт</w:t>
      </w:r>
      <w:proofErr w:type="spellEnd"/>
      <w:r w:rsidRPr="001340E6">
        <w:rPr>
          <w:rFonts w:ascii="Times New Roman" w:hAnsi="Times New Roman" w:cs="Times New Roman"/>
          <w:bCs/>
        </w:rPr>
        <w:t xml:space="preserve"> </w:t>
      </w:r>
      <w:r w:rsidR="00F839ED">
        <w:rPr>
          <w:rFonts w:ascii="Times New Roman" w:hAnsi="Times New Roman" w:cs="Times New Roman"/>
          <w:bCs/>
        </w:rPr>
        <w:t>Мира</w:t>
      </w:r>
      <w:r w:rsidRPr="001340E6">
        <w:rPr>
          <w:rFonts w:ascii="Times New Roman" w:hAnsi="Times New Roman" w:cs="Times New Roman"/>
          <w:bCs/>
        </w:rPr>
        <w:t>, д. 1</w:t>
      </w:r>
      <w:r w:rsidR="00F839ED">
        <w:rPr>
          <w:rFonts w:ascii="Times New Roman" w:hAnsi="Times New Roman" w:cs="Times New Roman"/>
          <w:bCs/>
        </w:rPr>
        <w:t>0</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10" w:history="1">
        <w:r w:rsidR="00C87334" w:rsidRPr="00897856">
          <w:rPr>
            <w:rStyle w:val="a5"/>
            <w:rFonts w:ascii="Times New Roman" w:hAnsi="Times New Roman" w:cs="Times New Roman"/>
            <w:bCs/>
            <w:sz w:val="24"/>
            <w:lang w:val="en-US"/>
          </w:rPr>
          <w:t>pr@mpeg.krskstate.ru</w:t>
        </w:r>
      </w:hyperlink>
      <w:r w:rsidR="00DD39E4">
        <w:rPr>
          <w:rFonts w:ascii="Times New Roman" w:hAnsi="Times New Roman" w:cs="Times New Roman"/>
          <w:bCs/>
          <w:sz w:val="24"/>
          <w:lang w:val="en-US"/>
        </w:rPr>
        <w:t xml:space="preserve"> </w:t>
      </w:r>
      <w:r w:rsidR="00444223" w:rsidRPr="00C87937">
        <w:rPr>
          <w:rFonts w:ascii="Times New Roman" w:hAnsi="Times New Roman" w:cs="Times New Roman"/>
          <w:bCs/>
          <w:sz w:val="24"/>
          <w:lang w:val="en-US"/>
        </w:rPr>
        <w:t>(</w:t>
      </w:r>
      <w:r w:rsidR="00411C7F">
        <w:rPr>
          <w:rFonts w:ascii="Times New Roman" w:hAnsi="Times New Roman" w:cs="Times New Roman"/>
          <w:bCs/>
          <w:sz w:val="24"/>
          <w:lang w:val="en-US"/>
        </w:rPr>
        <w:t>deldichkina</w:t>
      </w:r>
      <w:r w:rsidR="00444223">
        <w:rPr>
          <w:rFonts w:ascii="Times New Roman" w:hAnsi="Times New Roman" w:cs="Times New Roman"/>
          <w:bCs/>
          <w:sz w:val="24"/>
          <w:lang w:val="en-US"/>
        </w:rPr>
        <w:t>@m</w:t>
      </w:r>
      <w:r w:rsidR="00C87334">
        <w:rPr>
          <w:rFonts w:ascii="Times New Roman" w:hAnsi="Times New Roman" w:cs="Times New Roman"/>
          <w:bCs/>
          <w:sz w:val="24"/>
          <w:lang w:val="en-US"/>
        </w:rPr>
        <w:t>peg</w:t>
      </w:r>
      <w:r w:rsidR="00444223">
        <w:rPr>
          <w:rFonts w:ascii="Times New Roman" w:hAnsi="Times New Roman" w:cs="Times New Roman"/>
          <w:bCs/>
          <w:sz w:val="24"/>
          <w:lang w:val="en-US"/>
        </w:rPr>
        <w:t>.krskstate.ru</w:t>
      </w:r>
      <w:r w:rsidR="00444223" w:rsidRPr="00C87937">
        <w:rPr>
          <w:rFonts w:ascii="Times New Roman" w:hAnsi="Times New Roman" w:cs="Times New Roman"/>
          <w:bCs/>
          <w:sz w:val="24"/>
          <w:lang w:val="en-US"/>
        </w:rPr>
        <w:t>)</w:t>
      </w:r>
    </w:p>
    <w:p w:rsidR="00006DA8" w:rsidRPr="00411C7F"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411C7F">
        <w:rPr>
          <w:rFonts w:ascii="Times New Roman" w:hAnsi="Times New Roman" w:cs="Times New Roman"/>
          <w:bCs/>
          <w:sz w:val="24"/>
          <w:lang w:val="en-US"/>
        </w:rPr>
        <w:t>8 (391)</w:t>
      </w:r>
      <w:r w:rsidR="00E24E05">
        <w:rPr>
          <w:rFonts w:ascii="Times New Roman" w:hAnsi="Times New Roman" w:cs="Times New Roman"/>
          <w:bCs/>
          <w:sz w:val="24"/>
        </w:rPr>
        <w:t xml:space="preserve"> </w:t>
      </w:r>
      <w:r w:rsidR="00444223" w:rsidRPr="00ED6D27">
        <w:rPr>
          <w:rFonts w:ascii="Times New Roman" w:hAnsi="Times New Roman" w:cs="Times New Roman"/>
          <w:bCs/>
          <w:sz w:val="24"/>
        </w:rPr>
        <w:t>22</w:t>
      </w:r>
      <w:r w:rsidR="005252C2">
        <w:rPr>
          <w:rFonts w:ascii="Times New Roman" w:hAnsi="Times New Roman" w:cs="Times New Roman"/>
          <w:bCs/>
          <w:sz w:val="24"/>
        </w:rPr>
        <w:t>2-50-9</w:t>
      </w:r>
      <w:r w:rsidR="00411C7F">
        <w:rPr>
          <w:rFonts w:ascii="Times New Roman" w:hAnsi="Times New Roman" w:cs="Times New Roman"/>
          <w:bCs/>
          <w:sz w:val="24"/>
          <w:lang w:val="en-US"/>
        </w:rPr>
        <w:t>1</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11C7F" w:rsidRPr="00411C7F">
        <w:rPr>
          <w:rFonts w:ascii="Times New Roman" w:hAnsi="Times New Roman" w:cs="Times New Roman"/>
          <w:bCs/>
        </w:rPr>
        <w:t>12</w:t>
      </w:r>
      <w:r>
        <w:rPr>
          <w:rFonts w:ascii="Times New Roman" w:hAnsi="Times New Roman" w:cs="Times New Roman"/>
          <w:bCs/>
        </w:rPr>
        <w:t xml:space="preserve"> </w:t>
      </w:r>
      <w:r w:rsidR="00411C7F">
        <w:rPr>
          <w:rFonts w:ascii="Times New Roman" w:hAnsi="Times New Roman" w:cs="Times New Roman"/>
          <w:bCs/>
        </w:rPr>
        <w:t>ноября</w:t>
      </w:r>
      <w:r w:rsidRPr="001340E6">
        <w:rPr>
          <w:rFonts w:ascii="Times New Roman" w:hAnsi="Times New Roman" w:cs="Times New Roman"/>
          <w:bCs/>
        </w:rPr>
        <w:t xml:space="preserve"> 20</w:t>
      </w:r>
      <w:r w:rsidR="00C87334">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9E493D">
        <w:rPr>
          <w:rFonts w:ascii="Times New Roman" w:hAnsi="Times New Roman" w:cs="Times New Roman"/>
          <w:bCs/>
        </w:rPr>
        <w:t xml:space="preserve"> </w:t>
      </w:r>
      <w:r w:rsidR="00411C7F" w:rsidRPr="00411C7F">
        <w:rPr>
          <w:rFonts w:ascii="Times New Roman" w:hAnsi="Times New Roman" w:cs="Times New Roman"/>
          <w:bCs/>
        </w:rPr>
        <w:t>2</w:t>
      </w:r>
      <w:r>
        <w:rPr>
          <w:rFonts w:ascii="Times New Roman" w:hAnsi="Times New Roman" w:cs="Times New Roman"/>
          <w:bCs/>
        </w:rPr>
        <w:t xml:space="preserve"> </w:t>
      </w:r>
      <w:r w:rsidR="00411C7F">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w:t>
      </w:r>
      <w:r w:rsidR="00C87334">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66313">
        <w:rPr>
          <w:rFonts w:ascii="Times New Roman" w:hAnsi="Times New Roman" w:cs="Times New Roman"/>
          <w:bCs/>
        </w:rPr>
        <w:t xml:space="preserve"> </w:t>
      </w:r>
      <w:r w:rsidR="009E493D">
        <w:rPr>
          <w:rFonts w:ascii="Times New Roman" w:hAnsi="Times New Roman" w:cs="Times New Roman"/>
          <w:bCs/>
        </w:rPr>
        <w:t>1</w:t>
      </w:r>
      <w:r w:rsidR="00411C7F">
        <w:rPr>
          <w:rFonts w:ascii="Times New Roman" w:hAnsi="Times New Roman" w:cs="Times New Roman"/>
          <w:bCs/>
        </w:rPr>
        <w:t>6</w:t>
      </w:r>
      <w:r>
        <w:rPr>
          <w:rFonts w:ascii="Times New Roman" w:hAnsi="Times New Roman" w:cs="Times New Roman"/>
          <w:bCs/>
        </w:rPr>
        <w:t xml:space="preserve"> </w:t>
      </w:r>
      <w:r w:rsidR="00411C7F">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C87334">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9E493D">
        <w:rPr>
          <w:rFonts w:ascii="Times New Roman" w:hAnsi="Times New Roman" w:cs="Times New Roman"/>
          <w:b/>
          <w:sz w:val="22"/>
          <w:szCs w:val="22"/>
        </w:rPr>
        <w:t>2</w:t>
      </w:r>
      <w:r w:rsidR="00570A95">
        <w:rPr>
          <w:rFonts w:ascii="Times New Roman" w:hAnsi="Times New Roman" w:cs="Times New Roman"/>
          <w:b/>
          <w:sz w:val="22"/>
          <w:szCs w:val="22"/>
        </w:rPr>
        <w:t>5</w:t>
      </w:r>
      <w:r w:rsidRPr="001128E8">
        <w:rPr>
          <w:rFonts w:ascii="Times New Roman" w:hAnsi="Times New Roman" w:cs="Times New Roman"/>
          <w:b/>
          <w:sz w:val="22"/>
          <w:szCs w:val="22"/>
        </w:rPr>
        <w:t xml:space="preserve"> </w:t>
      </w:r>
      <w:r w:rsidR="00570A95">
        <w:rPr>
          <w:rFonts w:ascii="Times New Roman" w:hAnsi="Times New Roman" w:cs="Times New Roman"/>
          <w:b/>
          <w:sz w:val="22"/>
          <w:szCs w:val="22"/>
        </w:rPr>
        <w:t>ноября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C87334">
        <w:rPr>
          <w:rFonts w:ascii="Times New Roman" w:hAnsi="Times New Roman" w:cs="Times New Roman"/>
          <w:b/>
          <w:sz w:val="22"/>
          <w:szCs w:val="22"/>
        </w:rPr>
        <w:t xml:space="preserve">9 </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8D0A60" w:rsidRPr="00414DDE">
        <w:rPr>
          <w:rFonts w:ascii="Times New Roman" w:eastAsia="Times New Roman" w:hAnsi="Times New Roman" w:cs="Times New Roman"/>
          <w:bCs/>
          <w:lang w:eastAsia="ru-RU"/>
        </w:rPr>
        <w:t>ТР</w:t>
      </w:r>
      <w:proofErr w:type="gramEnd"/>
      <w:r w:rsidR="008D0A60"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1128E8">
        <w:rPr>
          <w:rFonts w:ascii="Times New Roman" w:hAnsi="Times New Roman" w:cs="Times New Roman"/>
        </w:rPr>
        <w:lastRenderedPageBreak/>
        <w:t>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E731A">
        <w:rPr>
          <w:rFonts w:ascii="Times New Roman" w:hAnsi="Times New Roman" w:cs="Times New Roman"/>
        </w:rPr>
        <w:lastRenderedPageBreak/>
        <w:t>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45656B" w:rsidRPr="00414DDE">
        <w:rPr>
          <w:rFonts w:ascii="Times New Roman" w:hAnsi="Times New Roman" w:cs="Times New Roman"/>
        </w:rPr>
        <w:t>ТР</w:t>
      </w:r>
      <w:proofErr w:type="gramEnd"/>
      <w:r w:rsidR="0045656B" w:rsidRPr="00414DDE">
        <w:rPr>
          <w:rFonts w:ascii="Times New Roman" w:hAnsi="Times New Roman" w:cs="Times New Roman"/>
        </w:rPr>
        <w:t xml:space="preserve">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11"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w:t>
      </w:r>
      <w:r w:rsidRPr="001128E8">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128E8">
        <w:rPr>
          <w:rFonts w:ascii="Times New Roman" w:hAnsi="Times New Roman" w:cs="Times New Roman"/>
          <w:sz w:val="22"/>
          <w:szCs w:val="22"/>
        </w:rPr>
        <w:t>КП впр</w:t>
      </w:r>
      <w:proofErr w:type="gramEnd"/>
      <w:r w:rsidRPr="001128E8">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 </w:t>
            </w:r>
            <w:proofErr w:type="spellStart"/>
            <w:proofErr w:type="gramStart"/>
            <w:r w:rsidRPr="00414DDE">
              <w:rPr>
                <w:rFonts w:ascii="Times New Roman" w:eastAsia="Times New Roman" w:hAnsi="Times New Roman" w:cs="Times New Roman"/>
                <w:b/>
                <w:bCs/>
                <w:lang w:eastAsia="ru-RU"/>
              </w:rPr>
              <w:t>п</w:t>
            </w:r>
            <w:proofErr w:type="spellEnd"/>
            <w:proofErr w:type="gramEnd"/>
            <w:r w:rsidRPr="00414DDE">
              <w:rPr>
                <w:rFonts w:ascii="Times New Roman" w:eastAsia="Times New Roman" w:hAnsi="Times New Roman" w:cs="Times New Roman"/>
                <w:b/>
                <w:bCs/>
                <w:lang w:eastAsia="ru-RU"/>
              </w:rPr>
              <w:t>/</w:t>
            </w:r>
            <w:proofErr w:type="spellStart"/>
            <w:r w:rsidRPr="00414DD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proofErr w:type="gramStart"/>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roofErr w:type="gramEnd"/>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lastRenderedPageBreak/>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СанПиН</w:t>
            </w:r>
            <w:proofErr w:type="spellEnd"/>
            <w:r w:rsidRPr="00414DDE">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w:t>
            </w:r>
            <w:proofErr w:type="spellStart"/>
            <w:r w:rsidRPr="00414DDE">
              <w:rPr>
                <w:rFonts w:ascii="Times New Roman" w:hAnsi="Times New Roman" w:cs="Times New Roman"/>
              </w:rPr>
              <w:t>СНиП</w:t>
            </w:r>
            <w:proofErr w:type="spellEnd"/>
            <w:r w:rsidRPr="00414DDE">
              <w:rPr>
                <w:rFonts w:ascii="Times New Roman" w:hAnsi="Times New Roman" w:cs="Times New Roman"/>
              </w:rPr>
              <w:t xml:space="preserve">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ГОСТ </w:t>
            </w:r>
            <w:proofErr w:type="gramStart"/>
            <w:r w:rsidRPr="00414DDE">
              <w:rPr>
                <w:rFonts w:ascii="Times New Roman" w:hAnsi="Times New Roman" w:cs="Times New Roman"/>
              </w:rPr>
              <w:t>Р</w:t>
            </w:r>
            <w:proofErr w:type="gramEnd"/>
            <w:r w:rsidRPr="00414DDE">
              <w:rPr>
                <w:rFonts w:ascii="Times New Roman" w:hAnsi="Times New Roman" w:cs="Times New Roman"/>
              </w:rPr>
              <w:t xml:space="preserve">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2.Оформить декларацию соответствия на лифты </w:t>
            </w:r>
            <w:proofErr w:type="gramStart"/>
            <w:r w:rsidRPr="00414DDE">
              <w:rPr>
                <w:rFonts w:ascii="Times New Roman" w:hAnsi="Times New Roman" w:cs="Times New Roman"/>
              </w:rPr>
              <w:t>согласно требований</w:t>
            </w:r>
            <w:proofErr w:type="gramEnd"/>
            <w:r w:rsidRPr="00414DDE">
              <w:rPr>
                <w:rFonts w:ascii="Times New Roman" w:hAnsi="Times New Roman" w:cs="Times New Roman"/>
              </w:rPr>
              <w:t xml:space="preserve">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12-04-2002, </w:t>
            </w:r>
            <w:proofErr w:type="spellStart"/>
            <w:r w:rsidRPr="00414DDE">
              <w:rPr>
                <w:rFonts w:ascii="Times New Roman" w:hAnsi="Times New Roman" w:cs="Times New Roman"/>
                <w:bCs/>
              </w:rPr>
              <w:t>СНиП</w:t>
            </w:r>
            <w:proofErr w:type="spellEnd"/>
            <w:r w:rsidRPr="00414DDE">
              <w:rPr>
                <w:rFonts w:ascii="Times New Roman" w:hAnsi="Times New Roman" w:cs="Times New Roman"/>
                <w:bCs/>
              </w:rPr>
              <w:t xml:space="preserve">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w:t>
            </w:r>
            <w:r w:rsidRPr="00414DDE">
              <w:rPr>
                <w:rFonts w:ascii="Times New Roman" w:hAnsi="Times New Roman" w:cs="Times New Roman"/>
                <w:color w:val="000000"/>
              </w:rPr>
              <w:lastRenderedPageBreak/>
              <w:t>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 </w:t>
            </w:r>
            <w:proofErr w:type="spellStart"/>
            <w:proofErr w:type="gramStart"/>
            <w:r w:rsidRPr="00414DDE">
              <w:rPr>
                <w:rStyle w:val="a9"/>
                <w:rFonts w:ascii="Times New Roman" w:hAnsi="Times New Roman" w:cs="Times New Roman"/>
                <w:sz w:val="22"/>
                <w:szCs w:val="22"/>
              </w:rPr>
              <w:t>п</w:t>
            </w:r>
            <w:proofErr w:type="spellEnd"/>
            <w:proofErr w:type="gramEnd"/>
            <w:r w:rsidRPr="00414DDE">
              <w:rPr>
                <w:rStyle w:val="a9"/>
                <w:rFonts w:ascii="Times New Roman" w:hAnsi="Times New Roman" w:cs="Times New Roman"/>
                <w:sz w:val="22"/>
                <w:szCs w:val="22"/>
              </w:rPr>
              <w:t>/</w:t>
            </w:r>
            <w:proofErr w:type="spellStart"/>
            <w:r w:rsidRPr="00414DDE">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w:t>
            </w:r>
            <w:proofErr w:type="gramStart"/>
            <w:r w:rsidRPr="001340E6">
              <w:rPr>
                <w:rFonts w:ascii="Times New Roman" w:hAnsi="Times New Roman" w:cs="Times New Roman"/>
                <w:bCs/>
              </w:rPr>
              <w:t>сайте</w:t>
            </w:r>
            <w:proofErr w:type="gramEnd"/>
            <w:r w:rsidRPr="001340E6">
              <w:rPr>
                <w:rFonts w:ascii="Times New Roman" w:hAnsi="Times New Roman" w:cs="Times New Roman"/>
                <w:bCs/>
              </w:rPr>
              <w:t xml:space="preserve"> регионального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w:t>
            </w:r>
            <w:r w:rsidRPr="0080406C">
              <w:rPr>
                <w:rFonts w:ascii="Times New Roman" w:hAnsi="Times New Roman" w:cs="Times New Roman"/>
                <w:sz w:val="22"/>
                <w:szCs w:val="22"/>
              </w:rPr>
              <w:lastRenderedPageBreak/>
              <w:t>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ED" w:rsidRDefault="00F839ED" w:rsidP="009E4821">
      <w:pPr>
        <w:spacing w:after="0" w:line="240" w:lineRule="auto"/>
      </w:pPr>
      <w:r>
        <w:separator/>
      </w:r>
    </w:p>
  </w:endnote>
  <w:endnote w:type="continuationSeparator" w:id="0">
    <w:p w:rsidR="00F839ED" w:rsidRDefault="00F839E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ED" w:rsidRDefault="00F839ED" w:rsidP="009E4821">
      <w:pPr>
        <w:spacing w:after="0" w:line="240" w:lineRule="auto"/>
      </w:pPr>
      <w:r>
        <w:separator/>
      </w:r>
    </w:p>
  </w:footnote>
  <w:footnote w:type="continuationSeparator" w:id="0">
    <w:p w:rsidR="00F839ED" w:rsidRDefault="00F839ED" w:rsidP="009E4821">
      <w:pPr>
        <w:spacing w:after="0" w:line="240" w:lineRule="auto"/>
      </w:pPr>
      <w:r>
        <w:continuationSeparator/>
      </w:r>
    </w:p>
  </w:footnote>
  <w:footnote w:id="1">
    <w:p w:rsidR="00F839ED" w:rsidRPr="00A74CA9" w:rsidRDefault="00F839E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F839ED" w:rsidRPr="00A74CA9" w:rsidRDefault="00F839E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F839ED" w:rsidRPr="00A74CA9" w:rsidRDefault="00F839E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F839ED" w:rsidRPr="00A74CA9" w:rsidRDefault="00F839E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2BFC"/>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E0624"/>
    <w:rsid w:val="000F175A"/>
    <w:rsid w:val="000F57A1"/>
    <w:rsid w:val="000F72C6"/>
    <w:rsid w:val="000F7BE4"/>
    <w:rsid w:val="00102715"/>
    <w:rsid w:val="0010455B"/>
    <w:rsid w:val="001128E8"/>
    <w:rsid w:val="00115390"/>
    <w:rsid w:val="0012607B"/>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548B"/>
    <w:rsid w:val="001C7F9A"/>
    <w:rsid w:val="001D2B6F"/>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B2C"/>
    <w:rsid w:val="00243F37"/>
    <w:rsid w:val="002457D5"/>
    <w:rsid w:val="00247096"/>
    <w:rsid w:val="00254192"/>
    <w:rsid w:val="002545C0"/>
    <w:rsid w:val="00255FDD"/>
    <w:rsid w:val="002617E7"/>
    <w:rsid w:val="0027292F"/>
    <w:rsid w:val="0027380F"/>
    <w:rsid w:val="0028092B"/>
    <w:rsid w:val="00281FF3"/>
    <w:rsid w:val="002831D7"/>
    <w:rsid w:val="00283B09"/>
    <w:rsid w:val="00283FAE"/>
    <w:rsid w:val="00287B0F"/>
    <w:rsid w:val="00290990"/>
    <w:rsid w:val="00294A2E"/>
    <w:rsid w:val="002A2A6F"/>
    <w:rsid w:val="002A4012"/>
    <w:rsid w:val="002A6408"/>
    <w:rsid w:val="002A69C4"/>
    <w:rsid w:val="002A7285"/>
    <w:rsid w:val="002B0DB4"/>
    <w:rsid w:val="002B25A9"/>
    <w:rsid w:val="002C1888"/>
    <w:rsid w:val="002C6B86"/>
    <w:rsid w:val="002C7426"/>
    <w:rsid w:val="002D02B7"/>
    <w:rsid w:val="002D05BF"/>
    <w:rsid w:val="002D188B"/>
    <w:rsid w:val="002D575F"/>
    <w:rsid w:val="002E3AFC"/>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33E2"/>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1C7F"/>
    <w:rsid w:val="00416477"/>
    <w:rsid w:val="00423B22"/>
    <w:rsid w:val="00426364"/>
    <w:rsid w:val="00431250"/>
    <w:rsid w:val="00431F1E"/>
    <w:rsid w:val="004326A1"/>
    <w:rsid w:val="00434B65"/>
    <w:rsid w:val="00444223"/>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2C2"/>
    <w:rsid w:val="00525527"/>
    <w:rsid w:val="00530D85"/>
    <w:rsid w:val="00536F47"/>
    <w:rsid w:val="005466F7"/>
    <w:rsid w:val="0054670A"/>
    <w:rsid w:val="005520A8"/>
    <w:rsid w:val="00555F5F"/>
    <w:rsid w:val="005574C4"/>
    <w:rsid w:val="00557CDF"/>
    <w:rsid w:val="00557D39"/>
    <w:rsid w:val="0056384B"/>
    <w:rsid w:val="00564FCB"/>
    <w:rsid w:val="00565956"/>
    <w:rsid w:val="00570A95"/>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0599"/>
    <w:rsid w:val="006168D8"/>
    <w:rsid w:val="00621A96"/>
    <w:rsid w:val="00622F24"/>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D6C18"/>
    <w:rsid w:val="006E6D01"/>
    <w:rsid w:val="00700A3C"/>
    <w:rsid w:val="00704CE2"/>
    <w:rsid w:val="007070DC"/>
    <w:rsid w:val="0071039A"/>
    <w:rsid w:val="00723C4F"/>
    <w:rsid w:val="00723E3D"/>
    <w:rsid w:val="00723F86"/>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9692B"/>
    <w:rsid w:val="007A7EA7"/>
    <w:rsid w:val="007B0491"/>
    <w:rsid w:val="007B658F"/>
    <w:rsid w:val="007B7BCD"/>
    <w:rsid w:val="007C0B79"/>
    <w:rsid w:val="007C2C8D"/>
    <w:rsid w:val="007D4CDC"/>
    <w:rsid w:val="007E439A"/>
    <w:rsid w:val="007F16A8"/>
    <w:rsid w:val="007F18CE"/>
    <w:rsid w:val="008005D2"/>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86185"/>
    <w:rsid w:val="0089492C"/>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B70AE"/>
    <w:rsid w:val="009C09CF"/>
    <w:rsid w:val="009C25BF"/>
    <w:rsid w:val="009C64DD"/>
    <w:rsid w:val="009D02E3"/>
    <w:rsid w:val="009D37DB"/>
    <w:rsid w:val="009D45F3"/>
    <w:rsid w:val="009E2306"/>
    <w:rsid w:val="009E4821"/>
    <w:rsid w:val="009E493D"/>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96352"/>
    <w:rsid w:val="00AA1B94"/>
    <w:rsid w:val="00AA21FE"/>
    <w:rsid w:val="00AC3A1C"/>
    <w:rsid w:val="00AC6BFE"/>
    <w:rsid w:val="00AD1B94"/>
    <w:rsid w:val="00AE1A7F"/>
    <w:rsid w:val="00AE4ED0"/>
    <w:rsid w:val="00AE7D4F"/>
    <w:rsid w:val="00AF12E9"/>
    <w:rsid w:val="00AF4D6B"/>
    <w:rsid w:val="00AF6C6A"/>
    <w:rsid w:val="00AF6F59"/>
    <w:rsid w:val="00AF789A"/>
    <w:rsid w:val="00B0778F"/>
    <w:rsid w:val="00B13478"/>
    <w:rsid w:val="00B32771"/>
    <w:rsid w:val="00B3463C"/>
    <w:rsid w:val="00B34D9F"/>
    <w:rsid w:val="00B354EB"/>
    <w:rsid w:val="00B403E2"/>
    <w:rsid w:val="00B5456B"/>
    <w:rsid w:val="00B60540"/>
    <w:rsid w:val="00B712A0"/>
    <w:rsid w:val="00B74BE5"/>
    <w:rsid w:val="00B84D64"/>
    <w:rsid w:val="00B873F6"/>
    <w:rsid w:val="00B9112D"/>
    <w:rsid w:val="00B91B84"/>
    <w:rsid w:val="00B95A42"/>
    <w:rsid w:val="00BB3504"/>
    <w:rsid w:val="00BB4421"/>
    <w:rsid w:val="00BB5131"/>
    <w:rsid w:val="00BC039E"/>
    <w:rsid w:val="00BC7661"/>
    <w:rsid w:val="00BD2FA1"/>
    <w:rsid w:val="00BE731A"/>
    <w:rsid w:val="00BF0EAC"/>
    <w:rsid w:val="00BF7B0F"/>
    <w:rsid w:val="00C0267C"/>
    <w:rsid w:val="00C10D70"/>
    <w:rsid w:val="00C121DF"/>
    <w:rsid w:val="00C14015"/>
    <w:rsid w:val="00C21933"/>
    <w:rsid w:val="00C2240E"/>
    <w:rsid w:val="00C22D61"/>
    <w:rsid w:val="00C27DBB"/>
    <w:rsid w:val="00C35E9F"/>
    <w:rsid w:val="00C541C6"/>
    <w:rsid w:val="00C555B0"/>
    <w:rsid w:val="00C63767"/>
    <w:rsid w:val="00C709B4"/>
    <w:rsid w:val="00C838A7"/>
    <w:rsid w:val="00C87334"/>
    <w:rsid w:val="00C97715"/>
    <w:rsid w:val="00CB2A0F"/>
    <w:rsid w:val="00CC458E"/>
    <w:rsid w:val="00CD5325"/>
    <w:rsid w:val="00CD676B"/>
    <w:rsid w:val="00CE5F26"/>
    <w:rsid w:val="00CF2B55"/>
    <w:rsid w:val="00CF33E3"/>
    <w:rsid w:val="00D0674C"/>
    <w:rsid w:val="00D12237"/>
    <w:rsid w:val="00D35F50"/>
    <w:rsid w:val="00D36F54"/>
    <w:rsid w:val="00D41BAF"/>
    <w:rsid w:val="00D51B61"/>
    <w:rsid w:val="00D66313"/>
    <w:rsid w:val="00D740F8"/>
    <w:rsid w:val="00D84A1A"/>
    <w:rsid w:val="00D90A50"/>
    <w:rsid w:val="00D92DA9"/>
    <w:rsid w:val="00D93F51"/>
    <w:rsid w:val="00D94865"/>
    <w:rsid w:val="00DA04A0"/>
    <w:rsid w:val="00DB5CE1"/>
    <w:rsid w:val="00DD24E1"/>
    <w:rsid w:val="00DD2C00"/>
    <w:rsid w:val="00DD39E4"/>
    <w:rsid w:val="00DE0025"/>
    <w:rsid w:val="00DE11E5"/>
    <w:rsid w:val="00DF32DE"/>
    <w:rsid w:val="00E0732F"/>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0ED8"/>
    <w:rsid w:val="00E94A4F"/>
    <w:rsid w:val="00EB20EF"/>
    <w:rsid w:val="00EB7DDC"/>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468AD"/>
    <w:rsid w:val="00F561B1"/>
    <w:rsid w:val="00F5660B"/>
    <w:rsid w:val="00F6291E"/>
    <w:rsid w:val="00F62B79"/>
    <w:rsid w:val="00F640D0"/>
    <w:rsid w:val="00F64B45"/>
    <w:rsid w:val="00F64E57"/>
    <w:rsid w:val="00F725BC"/>
    <w:rsid w:val="00F839ED"/>
    <w:rsid w:val="00F84753"/>
    <w:rsid w:val="00F86994"/>
    <w:rsid w:val="00F87F26"/>
    <w:rsid w:val="00FA6C7C"/>
    <w:rsid w:val="00FB2761"/>
    <w:rsid w:val="00FB3957"/>
    <w:rsid w:val="00FB77FA"/>
    <w:rsid w:val="00FC12AE"/>
    <w:rsid w:val="00FC425B"/>
    <w:rsid w:val="00FC44E0"/>
    <w:rsid w:val="00FC5A61"/>
    <w:rsid w:val="00FC6549"/>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E539BD69A173C1E1998B303EB67C22A84215677D0FB5EDB1D56D1C35DA5A09A6F44E321D5B893yBH4G"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93FDBD9E30F855AC65F42343F04A537A8831795347037BDDA3C42985B211F9F1B589024E35FC1B6A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peg.krskstate.ru" TargetMode="External"/><Relationship Id="rId4" Type="http://schemas.openxmlformats.org/officeDocument/2006/relationships/settings" Target="settings.xml"/><Relationship Id="rId9" Type="http://schemas.openxmlformats.org/officeDocument/2006/relationships/hyperlink" Target="consultantplus://offline/ref=1DFE539BD69A173C1E1998B303EB67C22A84215677D0FB5EDB1D56D1C35DA5A09A6F44E321D5B893yBH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8AB2-FC05-444D-B937-26D35C9F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27</cp:revision>
  <cp:lastPrinted>2019-11-08T08:13:00Z</cp:lastPrinted>
  <dcterms:created xsi:type="dcterms:W3CDTF">2018-02-19T02:31:00Z</dcterms:created>
  <dcterms:modified xsi:type="dcterms:W3CDTF">2019-11-08T08:13:00Z</dcterms:modified>
</cp:coreProperties>
</file>