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9F" w:rsidRPr="00331CE5" w:rsidRDefault="00B34D9F" w:rsidP="00B34D9F">
      <w:pPr>
        <w:framePr w:hSpace="180" w:wrap="around" w:vAnchor="text" w:hAnchor="margin" w:y="-76"/>
        <w:ind w:left="5103" w:right="-72"/>
        <w:rPr>
          <w:rFonts w:ascii="Times New Roman" w:eastAsia="Times New Roman" w:hAnsi="Times New Roman" w:cs="Times New Roman"/>
          <w:sz w:val="24"/>
          <w:szCs w:val="24"/>
          <w:lang w:eastAsia="ru-RU"/>
        </w:rPr>
      </w:pPr>
    </w:p>
    <w:p w:rsidR="00B34D9F" w:rsidRDefault="00B34D9F" w:rsidP="00B34D9F">
      <w:pPr>
        <w:framePr w:hSpace="180" w:wrap="around" w:vAnchor="text" w:hAnchor="margin" w:y="-76"/>
        <w:ind w:left="5103" w:right="-72"/>
        <w:rPr>
          <w:rFonts w:ascii="Times New Roman" w:hAnsi="Times New Roman" w:cs="Times New Roman"/>
          <w:sz w:val="24"/>
          <w:szCs w:val="24"/>
        </w:rPr>
      </w:pPr>
      <w:r w:rsidRPr="00331CE5">
        <w:rPr>
          <w:rFonts w:ascii="Times New Roman" w:hAnsi="Times New Roman" w:cs="Times New Roman"/>
          <w:sz w:val="24"/>
          <w:szCs w:val="24"/>
        </w:rPr>
        <w:t xml:space="preserve"> </w:t>
      </w:r>
      <w:r>
        <w:rPr>
          <w:rFonts w:ascii="Times New Roman" w:hAnsi="Times New Roman" w:cs="Times New Roman"/>
          <w:sz w:val="24"/>
          <w:szCs w:val="24"/>
        </w:rPr>
        <w:br/>
      </w:r>
    </w:p>
    <w:p w:rsidR="00B34D9F" w:rsidRPr="00CB4D70" w:rsidRDefault="00B34D9F" w:rsidP="00B34D9F">
      <w:pPr>
        <w:framePr w:hSpace="180" w:wrap="around" w:vAnchor="text" w:hAnchor="margin" w:y="-76"/>
        <w:spacing w:after="0" w:line="240" w:lineRule="auto"/>
        <w:ind w:left="5103"/>
        <w:rPr>
          <w:rFonts w:ascii="Times New Roman" w:hAnsi="Times New Roman" w:cs="Times New Roman"/>
          <w:b/>
          <w:color w:val="000000" w:themeColor="text1"/>
        </w:rPr>
      </w:pPr>
    </w:p>
    <w:p w:rsidR="00B34D9F" w:rsidRDefault="00B34D9F" w:rsidP="00B34D9F">
      <w:pPr>
        <w:framePr w:hSpace="180" w:wrap="around" w:vAnchor="text" w:hAnchor="margin" w:y="-76"/>
        <w:ind w:left="5670" w:right="-72"/>
        <w:rPr>
          <w:rFonts w:ascii="Times New Roman" w:hAnsi="Times New Roman" w:cs="Times New Roman"/>
          <w:sz w:val="24"/>
          <w:szCs w:val="24"/>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CB4D70">
        <w:rPr>
          <w:rFonts w:ascii="Times New Roman" w:eastAsia="Times New Roman" w:hAnsi="Times New Roman" w:cs="Times New Roman"/>
          <w:b/>
          <w:bCs/>
          <w:lang w:eastAsia="ru-RU"/>
        </w:rPr>
        <w:t>ТР</w:t>
      </w:r>
      <w:proofErr w:type="gramEnd"/>
      <w:r w:rsidRPr="00CB4D70">
        <w:rPr>
          <w:rFonts w:ascii="Times New Roman" w:eastAsia="Times New Roman" w:hAnsi="Times New Roman" w:cs="Times New Roman"/>
          <w:b/>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E731A"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14DDE">
        <w:rPr>
          <w:rFonts w:ascii="Times New Roman" w:hAnsi="Times New Roman" w:cs="Times New Roman"/>
          <w:bCs/>
          <w:color w:val="000000" w:themeColor="text1"/>
        </w:rPr>
        <w:t xml:space="preserve">выполнение </w:t>
      </w:r>
      <w:r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128E8">
        <w:rPr>
          <w:rFonts w:ascii="Times New Roman" w:hAnsi="Times New Roman" w:cs="Times New Roman"/>
          <w:bCs/>
          <w:lang w:val="en-US"/>
        </w:rPr>
        <w:t>gkh</w:t>
      </w:r>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gramStart"/>
      <w:r w:rsidR="00FA6C7C" w:rsidRPr="001128E8">
        <w:rPr>
          <w:rFonts w:ascii="Times New Roman" w:hAnsi="Times New Roman" w:cs="Times New Roman"/>
          <w:bCs/>
          <w:lang w:val="en-US"/>
        </w:rPr>
        <w:t>ru</w:t>
      </w:r>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34D9F" w:rsidRPr="00331CE5">
          <w:rPr>
            <w:rStyle w:val="a5"/>
            <w:rFonts w:ascii="Times New Roman" w:hAnsi="Times New Roman" w:cs="Times New Roman"/>
            <w:bCs/>
            <w:sz w:val="24"/>
            <w:lang w:val="en-US"/>
          </w:rPr>
          <w:t>pr</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miet</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krskstate</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ru</w:t>
        </w:r>
      </w:hyperlink>
      <w:r w:rsidR="00DD39E4">
        <w:rPr>
          <w:rFonts w:ascii="Times New Roman" w:hAnsi="Times New Roman" w:cs="Times New Roman"/>
          <w:bCs/>
          <w:sz w:val="24"/>
          <w:lang w:val="en-US"/>
        </w:rPr>
        <w:t xml:space="preserve"> </w:t>
      </w:r>
      <w:r w:rsidR="00DD39E4" w:rsidRPr="00A22DC4">
        <w:rPr>
          <w:rFonts w:ascii="Times New Roman" w:hAnsi="Times New Roman" w:cs="Times New Roman"/>
          <w:bCs/>
          <w:sz w:val="24"/>
          <w:lang w:val="en-US"/>
        </w:rPr>
        <w:t>(</w:t>
      </w:r>
      <w:r w:rsidR="00DD39E4">
        <w:rPr>
          <w:rFonts w:ascii="Times New Roman" w:hAnsi="Times New Roman" w:cs="Times New Roman"/>
          <w:bCs/>
          <w:sz w:val="24"/>
          <w:lang w:val="en-US"/>
        </w:rPr>
        <w:t>oreshnikova@gkh.krsn.ru)</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DD39E4" w:rsidRPr="008B6C91">
        <w:rPr>
          <w:rFonts w:ascii="Times New Roman" w:hAnsi="Times New Roman" w:cs="Times New Roman"/>
          <w:bCs/>
          <w:sz w:val="24"/>
        </w:rPr>
        <w:t xml:space="preserve">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57D39" w:rsidRPr="001340E6">
        <w:rPr>
          <w:rFonts w:ascii="Times New Roman" w:hAnsi="Times New Roman"/>
          <w:bCs/>
          <w:noProof/>
          <w:color w:val="000000"/>
        </w:rPr>
        <w:t>http://www.etp-</w:t>
      </w:r>
      <w:r w:rsidR="00557D39">
        <w:rPr>
          <w:rFonts w:ascii="Times New Roman" w:hAnsi="Times New Roman"/>
          <w:bCs/>
          <w:noProof/>
          <w:color w:val="000000"/>
          <w:lang w:val="en-US"/>
        </w:rPr>
        <w:t>ets</w:t>
      </w:r>
      <w:r w:rsidR="00557D39" w:rsidRPr="001340E6">
        <w:rPr>
          <w:rFonts w:ascii="Times New Roman" w:hAnsi="Times New Roman"/>
          <w:bCs/>
          <w:noProof/>
          <w:color w:val="000000"/>
        </w:rPr>
        <w:t>.ru/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B34D9F">
        <w:rPr>
          <w:rFonts w:ascii="Times New Roman" w:hAnsi="Times New Roman" w:cs="Times New Roman"/>
          <w:bCs/>
        </w:rPr>
        <w:t>22</w:t>
      </w:r>
      <w:r w:rsidR="00F42F15">
        <w:rPr>
          <w:rFonts w:ascii="Times New Roman" w:hAnsi="Times New Roman" w:cs="Times New Roman"/>
          <w:bCs/>
        </w:rPr>
        <w:t xml:space="preserve"> </w:t>
      </w:r>
      <w:r w:rsidR="00B34D9F">
        <w:rPr>
          <w:rFonts w:ascii="Times New Roman" w:hAnsi="Times New Roman" w:cs="Times New Roman"/>
          <w:bCs/>
        </w:rPr>
        <w:t>февраля</w:t>
      </w:r>
      <w:r w:rsidRPr="001340E6">
        <w:rPr>
          <w:rFonts w:ascii="Times New Roman" w:hAnsi="Times New Roman" w:cs="Times New Roman"/>
          <w:bCs/>
        </w:rPr>
        <w:t xml:space="preserve"> 20</w:t>
      </w:r>
      <w:r w:rsidR="00F42F15">
        <w:rPr>
          <w:rFonts w:ascii="Times New Roman" w:hAnsi="Times New Roman" w:cs="Times New Roman"/>
          <w:bCs/>
        </w:rPr>
        <w:t>1</w:t>
      </w:r>
      <w:r w:rsidR="00B34D9F">
        <w:rPr>
          <w:rFonts w:ascii="Times New Roman" w:hAnsi="Times New Roman" w:cs="Times New Roman"/>
          <w:bCs/>
        </w:rPr>
        <w:t>8</w:t>
      </w:r>
      <w:r w:rsidRPr="001340E6">
        <w:rPr>
          <w:rFonts w:ascii="Times New Roman" w:hAnsi="Times New Roman" w:cs="Times New Roman"/>
          <w:bCs/>
        </w:rPr>
        <w:t xml:space="preserve"> года </w:t>
      </w:r>
      <w:r w:rsidR="00F42F15">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F42F15">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A21FE">
        <w:rPr>
          <w:rFonts w:ascii="Times New Roman" w:hAnsi="Times New Roman" w:cs="Times New Roman"/>
          <w:bCs/>
        </w:rPr>
        <w:t xml:space="preserve"> </w:t>
      </w:r>
      <w:r w:rsidR="00F42F15">
        <w:rPr>
          <w:rFonts w:ascii="Times New Roman" w:hAnsi="Times New Roman" w:cs="Times New Roman"/>
          <w:bCs/>
        </w:rPr>
        <w:t>1</w:t>
      </w:r>
      <w:r w:rsidR="00B34D9F">
        <w:rPr>
          <w:rFonts w:ascii="Times New Roman" w:hAnsi="Times New Roman" w:cs="Times New Roman"/>
          <w:bCs/>
        </w:rPr>
        <w:t>4</w:t>
      </w:r>
      <w:r w:rsidR="00F42F15">
        <w:rPr>
          <w:rFonts w:ascii="Times New Roman" w:hAnsi="Times New Roman" w:cs="Times New Roman"/>
          <w:bCs/>
        </w:rPr>
        <w:t xml:space="preserve"> </w:t>
      </w:r>
      <w:r w:rsidR="00B34D9F">
        <w:rPr>
          <w:rFonts w:ascii="Times New Roman" w:hAnsi="Times New Roman" w:cs="Times New Roman"/>
          <w:bCs/>
        </w:rPr>
        <w:t>марта</w:t>
      </w:r>
      <w:r w:rsidRPr="001340E6">
        <w:rPr>
          <w:rFonts w:ascii="Times New Roman" w:hAnsi="Times New Roman" w:cs="Times New Roman"/>
          <w:bCs/>
        </w:rPr>
        <w:t xml:space="preserve"> 20</w:t>
      </w:r>
      <w:r w:rsidR="00F42F15">
        <w:rPr>
          <w:rFonts w:ascii="Times New Roman" w:hAnsi="Times New Roman" w:cs="Times New Roman"/>
          <w:bCs/>
        </w:rPr>
        <w:t>1</w:t>
      </w:r>
      <w:r w:rsidR="00B34D9F">
        <w:rPr>
          <w:rFonts w:ascii="Times New Roman" w:hAnsi="Times New Roman" w:cs="Times New Roman"/>
          <w:bCs/>
        </w:rPr>
        <w:t>8</w:t>
      </w:r>
      <w:r w:rsidRPr="001340E6">
        <w:rPr>
          <w:rFonts w:ascii="Times New Roman" w:hAnsi="Times New Roman" w:cs="Times New Roman"/>
          <w:bCs/>
        </w:rPr>
        <w:t xml:space="preserve"> года </w:t>
      </w:r>
      <w:r w:rsidR="00F42F15">
        <w:rPr>
          <w:rFonts w:ascii="Times New Roman" w:hAnsi="Times New Roman" w:cs="Times New Roman"/>
          <w:bCs/>
        </w:rPr>
        <w:t>23</w:t>
      </w:r>
      <w:r w:rsidRPr="001340E6">
        <w:rPr>
          <w:rFonts w:ascii="Times New Roman" w:hAnsi="Times New Roman" w:cs="Times New Roman"/>
          <w:bCs/>
        </w:rPr>
        <w:t xml:space="preserve"> час</w:t>
      </w:r>
      <w:r w:rsidR="00B84D64">
        <w:rPr>
          <w:rFonts w:ascii="Times New Roman" w:hAnsi="Times New Roman" w:cs="Times New Roman"/>
          <w:bCs/>
        </w:rPr>
        <w:t>а</w:t>
      </w:r>
      <w:r w:rsidRPr="001340E6">
        <w:rPr>
          <w:rFonts w:ascii="Times New Roman" w:hAnsi="Times New Roman" w:cs="Times New Roman"/>
          <w:bCs/>
        </w:rPr>
        <w:t xml:space="preserve"> </w:t>
      </w:r>
      <w:r w:rsidR="00F42F15">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w:t>
      </w:r>
      <w:r w:rsidR="00B34D9F">
        <w:rPr>
          <w:rFonts w:ascii="Times New Roman" w:hAnsi="Times New Roman" w:cs="Times New Roman"/>
          <w:bCs/>
        </w:rPr>
        <w:t>28</w:t>
      </w:r>
      <w:r w:rsidR="00F42F15">
        <w:rPr>
          <w:rFonts w:ascii="Times New Roman" w:hAnsi="Times New Roman" w:cs="Times New Roman"/>
          <w:bCs/>
        </w:rPr>
        <w:t xml:space="preserve"> </w:t>
      </w:r>
      <w:r w:rsidR="00B34D9F">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w:t>
      </w:r>
      <w:r w:rsidR="00F42F15">
        <w:rPr>
          <w:rFonts w:ascii="Times New Roman" w:hAnsi="Times New Roman" w:cs="Times New Roman"/>
          <w:bCs/>
        </w:rPr>
        <w:t>1</w:t>
      </w:r>
      <w:r w:rsidR="00B34D9F">
        <w:rPr>
          <w:rFonts w:ascii="Times New Roman" w:hAnsi="Times New Roman" w:cs="Times New Roman"/>
          <w:bCs/>
        </w:rPr>
        <w:t>8</w:t>
      </w:r>
      <w:r w:rsidR="00F42F15">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w:t>
      </w:r>
      <w:r w:rsidR="008243B6"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B34D9F">
        <w:rPr>
          <w:rFonts w:ascii="Times New Roman" w:hAnsi="Times New Roman" w:cs="Times New Roman"/>
          <w:b/>
          <w:sz w:val="22"/>
          <w:szCs w:val="22"/>
        </w:rPr>
        <w:t>05</w:t>
      </w:r>
      <w:r w:rsidRPr="001128E8">
        <w:rPr>
          <w:rFonts w:ascii="Times New Roman" w:hAnsi="Times New Roman" w:cs="Times New Roman"/>
          <w:b/>
          <w:sz w:val="22"/>
          <w:szCs w:val="22"/>
        </w:rPr>
        <w:t xml:space="preserve"> </w:t>
      </w:r>
      <w:r w:rsidR="00B34D9F">
        <w:rPr>
          <w:rFonts w:ascii="Times New Roman" w:hAnsi="Times New Roman" w:cs="Times New Roman"/>
          <w:b/>
          <w:sz w:val="22"/>
          <w:szCs w:val="22"/>
        </w:rPr>
        <w:t>марта</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B34D9F">
        <w:rPr>
          <w:rFonts w:ascii="Times New Roman" w:hAnsi="Times New Roman" w:cs="Times New Roman"/>
          <w:b/>
          <w:sz w:val="22"/>
          <w:szCs w:val="22"/>
        </w:rPr>
        <w:t>8</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 xml:space="preserve">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3B4FAB">
      <w:pPr>
        <w:pStyle w:val="a4"/>
        <w:numPr>
          <w:ilvl w:val="0"/>
          <w:numId w:val="33"/>
        </w:numPr>
        <w:tabs>
          <w:tab w:val="left" w:pos="284"/>
        </w:tabs>
        <w:spacing w:after="0" w:line="240" w:lineRule="auto"/>
        <w:ind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lastRenderedPageBreak/>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Общие требования к </w:t>
            </w:r>
            <w:r w:rsidRPr="00414DDE">
              <w:rPr>
                <w:rFonts w:ascii="Times New Roman" w:eastAsia="Times New Roman" w:hAnsi="Times New Roman" w:cs="Times New Roman"/>
                <w:lang w:eastAsia="ru-RU"/>
              </w:rPr>
              <w:lastRenderedPageBreak/>
              <w:t>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Работы должны быть выполнены качественно с учетом </w:t>
            </w:r>
            <w:r w:rsidRPr="00414DDE">
              <w:rPr>
                <w:rFonts w:ascii="Times New Roman" w:hAnsi="Times New Roman" w:cs="Times New Roman"/>
              </w:rPr>
              <w:lastRenderedPageBreak/>
              <w:t>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xml:space="preserve">- безопасности труда в строительстве (СНиП 12-04-2002, </w:t>
            </w:r>
            <w:r w:rsidRPr="00414DDE">
              <w:rPr>
                <w:rFonts w:ascii="Times New Roman" w:hAnsi="Times New Roman" w:cs="Times New Roman"/>
                <w:bCs/>
              </w:rPr>
              <w:lastRenderedPageBreak/>
              <w:t>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w:t>
            </w:r>
            <w:r w:rsidRPr="001340E6">
              <w:rPr>
                <w:rFonts w:ascii="Times New Roman" w:hAnsi="Times New Roman" w:cs="Times New Roman"/>
                <w:bCs/>
              </w:rPr>
              <w:lastRenderedPageBreak/>
              <w:t>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91" w:rsidRDefault="007B0491" w:rsidP="009E4821">
      <w:pPr>
        <w:spacing w:after="0" w:line="240" w:lineRule="auto"/>
      </w:pPr>
      <w:r>
        <w:separator/>
      </w:r>
    </w:p>
  </w:endnote>
  <w:endnote w:type="continuationSeparator" w:id="0">
    <w:p w:rsidR="007B0491" w:rsidRDefault="007B049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91" w:rsidRDefault="007B0491" w:rsidP="009E4821">
      <w:pPr>
        <w:spacing w:after="0" w:line="240" w:lineRule="auto"/>
      </w:pPr>
      <w:r>
        <w:separator/>
      </w:r>
    </w:p>
  </w:footnote>
  <w:footnote w:type="continuationSeparator" w:id="0">
    <w:p w:rsidR="007B0491" w:rsidRDefault="007B0491"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31B55"/>
    <w:rsid w:val="001340E6"/>
    <w:rsid w:val="0013483D"/>
    <w:rsid w:val="0014438E"/>
    <w:rsid w:val="00147F12"/>
    <w:rsid w:val="001608A9"/>
    <w:rsid w:val="00180A6A"/>
    <w:rsid w:val="00191E15"/>
    <w:rsid w:val="00197D1E"/>
    <w:rsid w:val="001A4456"/>
    <w:rsid w:val="001B7599"/>
    <w:rsid w:val="001B79A5"/>
    <w:rsid w:val="001C2535"/>
    <w:rsid w:val="001C7F9A"/>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F37"/>
    <w:rsid w:val="002457D5"/>
    <w:rsid w:val="00247096"/>
    <w:rsid w:val="002545C0"/>
    <w:rsid w:val="00255FDD"/>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57D39"/>
    <w:rsid w:val="0056384B"/>
    <w:rsid w:val="00565956"/>
    <w:rsid w:val="00571664"/>
    <w:rsid w:val="00571B6E"/>
    <w:rsid w:val="00575E10"/>
    <w:rsid w:val="00593692"/>
    <w:rsid w:val="00596D07"/>
    <w:rsid w:val="005A31BB"/>
    <w:rsid w:val="005B3EEE"/>
    <w:rsid w:val="005B4CF9"/>
    <w:rsid w:val="005B5436"/>
    <w:rsid w:val="005C1D70"/>
    <w:rsid w:val="005D50DC"/>
    <w:rsid w:val="005E0F51"/>
    <w:rsid w:val="005E73E1"/>
    <w:rsid w:val="005F2F03"/>
    <w:rsid w:val="005F7CF0"/>
    <w:rsid w:val="006009FF"/>
    <w:rsid w:val="00610292"/>
    <w:rsid w:val="006168D8"/>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E6D01"/>
    <w:rsid w:val="00700A3C"/>
    <w:rsid w:val="00704CE2"/>
    <w:rsid w:val="007070DC"/>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B0491"/>
    <w:rsid w:val="007B7BCD"/>
    <w:rsid w:val="007C0B79"/>
    <w:rsid w:val="007C2C8D"/>
    <w:rsid w:val="007D4CDC"/>
    <w:rsid w:val="007E439A"/>
    <w:rsid w:val="007F16A8"/>
    <w:rsid w:val="007F18CE"/>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264E7"/>
    <w:rsid w:val="00A304A4"/>
    <w:rsid w:val="00A30DC5"/>
    <w:rsid w:val="00A3382A"/>
    <w:rsid w:val="00A443A3"/>
    <w:rsid w:val="00A44538"/>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34D9F"/>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35E9F"/>
    <w:rsid w:val="00C541C6"/>
    <w:rsid w:val="00C555B0"/>
    <w:rsid w:val="00C63767"/>
    <w:rsid w:val="00C709B4"/>
    <w:rsid w:val="00C838A7"/>
    <w:rsid w:val="00C97715"/>
    <w:rsid w:val="00CB2A0F"/>
    <w:rsid w:val="00CC458E"/>
    <w:rsid w:val="00CD5325"/>
    <w:rsid w:val="00CE5F26"/>
    <w:rsid w:val="00CF2B55"/>
    <w:rsid w:val="00CF33E3"/>
    <w:rsid w:val="00D12237"/>
    <w:rsid w:val="00D35F50"/>
    <w:rsid w:val="00D36F54"/>
    <w:rsid w:val="00D41BAF"/>
    <w:rsid w:val="00D51B61"/>
    <w:rsid w:val="00D740F8"/>
    <w:rsid w:val="00D84A1A"/>
    <w:rsid w:val="00D90A50"/>
    <w:rsid w:val="00D92DA9"/>
    <w:rsid w:val="00D93F51"/>
    <w:rsid w:val="00D94865"/>
    <w:rsid w:val="00DB5CE1"/>
    <w:rsid w:val="00DD24E1"/>
    <w:rsid w:val="00DD39E4"/>
    <w:rsid w:val="00DE0025"/>
    <w:rsid w:val="00DE11E5"/>
    <w:rsid w:val="00DF32DE"/>
    <w:rsid w:val="00E142DC"/>
    <w:rsid w:val="00E14F56"/>
    <w:rsid w:val="00E1786C"/>
    <w:rsid w:val="00E2263E"/>
    <w:rsid w:val="00E31147"/>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041B"/>
    <w:rsid w:val="00F211C3"/>
    <w:rsid w:val="00F2121C"/>
    <w:rsid w:val="00F221B9"/>
    <w:rsid w:val="00F2560A"/>
    <w:rsid w:val="00F302D1"/>
    <w:rsid w:val="00F37236"/>
    <w:rsid w:val="00F42F15"/>
    <w:rsid w:val="00F561B1"/>
    <w:rsid w:val="00F5660B"/>
    <w:rsid w:val="00F6291E"/>
    <w:rsid w:val="00F62B79"/>
    <w:rsid w:val="00F640D0"/>
    <w:rsid w:val="00F64B45"/>
    <w:rsid w:val="00F64E57"/>
    <w:rsid w:val="00F725BC"/>
    <w:rsid w:val="00F84753"/>
    <w:rsid w:val="00F86994"/>
    <w:rsid w:val="00FA6C7C"/>
    <w:rsid w:val="00FB2761"/>
    <w:rsid w:val="00FB3957"/>
    <w:rsid w:val="00FB77FA"/>
    <w:rsid w:val="00FC425B"/>
    <w:rsid w:val="00FC5A61"/>
    <w:rsid w:val="00FD2BE3"/>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0230-3680-4075-8491-0FA8A29F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7159</Words>
  <Characters>40809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3</cp:revision>
  <cp:lastPrinted>2018-02-20T07:45:00Z</cp:lastPrinted>
  <dcterms:created xsi:type="dcterms:W3CDTF">2018-02-19T02:31:00Z</dcterms:created>
  <dcterms:modified xsi:type="dcterms:W3CDTF">2018-02-20T07:45:00Z</dcterms:modified>
</cp:coreProperties>
</file>