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C9" w:rsidRPr="00AF5C1F" w:rsidRDefault="008465C9" w:rsidP="004F1D19">
      <w:pPr>
        <w:jc w:val="center"/>
        <w:rPr>
          <w:b/>
        </w:rPr>
      </w:pPr>
      <w:r>
        <w:rPr>
          <w:b/>
        </w:rPr>
        <w:t>ПОЯСНИТЕЛЬНА</w:t>
      </w:r>
      <w:r w:rsidRPr="00AF5C1F">
        <w:rPr>
          <w:b/>
        </w:rPr>
        <w:t>Я ЗАПИСКА</w:t>
      </w:r>
    </w:p>
    <w:p w:rsidR="008465C9" w:rsidRPr="004F1D19" w:rsidRDefault="008465C9" w:rsidP="004F1D19">
      <w:pPr>
        <w:jc w:val="center"/>
      </w:pPr>
      <w:r w:rsidRPr="004F1D19">
        <w:t>к исследовательскому отчету</w:t>
      </w:r>
    </w:p>
    <w:p w:rsidR="008465C9" w:rsidRPr="004F1D19" w:rsidRDefault="008465C9" w:rsidP="004F1D19">
      <w:pPr>
        <w:jc w:val="center"/>
        <w:rPr>
          <w:b/>
          <w:sz w:val="26"/>
          <w:szCs w:val="26"/>
        </w:rPr>
      </w:pPr>
      <w:r w:rsidRPr="004F1D19">
        <w:rPr>
          <w:b/>
          <w:sz w:val="26"/>
          <w:szCs w:val="26"/>
        </w:rPr>
        <w:t>«Технико-экономическая оценка возможности использования возобновляемых и</w:t>
      </w:r>
      <w:r w:rsidRPr="004F1D19">
        <w:rPr>
          <w:b/>
          <w:sz w:val="26"/>
          <w:szCs w:val="26"/>
        </w:rPr>
        <w:t>с</w:t>
      </w:r>
      <w:r w:rsidRPr="004F1D19">
        <w:rPr>
          <w:b/>
          <w:sz w:val="26"/>
          <w:szCs w:val="26"/>
        </w:rPr>
        <w:t>точников энергии на территории Красноярского края в разрезе</w:t>
      </w:r>
    </w:p>
    <w:p w:rsidR="008465C9" w:rsidRPr="004F1D19" w:rsidRDefault="008465C9" w:rsidP="004F1D19">
      <w:pPr>
        <w:jc w:val="center"/>
        <w:rPr>
          <w:b/>
          <w:sz w:val="26"/>
          <w:szCs w:val="26"/>
        </w:rPr>
      </w:pPr>
      <w:r w:rsidRPr="004F1D19">
        <w:rPr>
          <w:b/>
          <w:sz w:val="26"/>
          <w:szCs w:val="26"/>
        </w:rPr>
        <w:t>муниципальных образова</w:t>
      </w:r>
      <w:bookmarkStart w:id="0" w:name="_GoBack"/>
      <w:bookmarkEnd w:id="0"/>
      <w:r w:rsidRPr="004F1D19">
        <w:rPr>
          <w:b/>
          <w:sz w:val="26"/>
          <w:szCs w:val="26"/>
        </w:rPr>
        <w:t>ний края»</w:t>
      </w:r>
    </w:p>
    <w:p w:rsidR="008465C9" w:rsidRDefault="008465C9" w:rsidP="004F1D19">
      <w:pPr>
        <w:jc w:val="center"/>
        <w:rPr>
          <w:sz w:val="26"/>
          <w:szCs w:val="26"/>
        </w:rPr>
      </w:pPr>
    </w:p>
    <w:p w:rsidR="008465C9" w:rsidRDefault="008465C9" w:rsidP="004F1D19">
      <w:pPr>
        <w:jc w:val="center"/>
        <w:rPr>
          <w:sz w:val="26"/>
          <w:szCs w:val="26"/>
        </w:rPr>
      </w:pPr>
    </w:p>
    <w:p w:rsidR="008465C9" w:rsidRDefault="008465C9" w:rsidP="004F1D19">
      <w:pPr>
        <w:jc w:val="both"/>
      </w:pPr>
      <w:r w:rsidRPr="004A4930">
        <w:tab/>
      </w:r>
      <w:r>
        <w:t>В исследовательском отчете проведен системный анализ возможности и</w:t>
      </w:r>
      <w:r>
        <w:t>с</w:t>
      </w:r>
      <w:r>
        <w:t>пользования возобновляемых источников энергии (ВИЭ) в разрезе муниципал</w:t>
      </w:r>
      <w:r>
        <w:t>ь</w:t>
      </w:r>
      <w:r>
        <w:t xml:space="preserve">ных образований Красноярского края. </w:t>
      </w:r>
    </w:p>
    <w:p w:rsidR="008465C9" w:rsidRDefault="008465C9" w:rsidP="00A417FC">
      <w:pPr>
        <w:ind w:firstLine="708"/>
        <w:jc w:val="both"/>
      </w:pPr>
      <w:r w:rsidRPr="00CB7B67">
        <w:rPr>
          <w:b/>
        </w:rPr>
        <w:t>I том</w:t>
      </w:r>
      <w:r w:rsidRPr="004A4930">
        <w:t xml:space="preserve"> посвящен вопросам районирования Красноярского края с позиции энергодефицита электрической и тепловой энергии и определению наиболее пе</w:t>
      </w:r>
      <w:r w:rsidRPr="004A4930">
        <w:t>р</w:t>
      </w:r>
      <w:r w:rsidRPr="004A4930">
        <w:t>спективных населенных пунктов для организации электроснабжения и тепл</w:t>
      </w:r>
      <w:r w:rsidRPr="004A4930">
        <w:t>о</w:t>
      </w:r>
      <w:r w:rsidRPr="004A4930">
        <w:t xml:space="preserve">снабжения на базе ВИЭ (с позиции энергодефицита). </w:t>
      </w:r>
    </w:p>
    <w:p w:rsidR="008465C9" w:rsidRDefault="008465C9" w:rsidP="004F1D19">
      <w:pPr>
        <w:ind w:firstLine="708"/>
        <w:jc w:val="both"/>
      </w:pPr>
      <w:r w:rsidRPr="00CB7B67">
        <w:rPr>
          <w:b/>
        </w:rPr>
        <w:t>II том</w:t>
      </w:r>
      <w:r>
        <w:t xml:space="preserve"> посвящен возможностям развития ветроэнергетики на территории Красноярского края. </w:t>
      </w:r>
    </w:p>
    <w:p w:rsidR="008465C9" w:rsidRDefault="008465C9" w:rsidP="009C7151">
      <w:pPr>
        <w:ind w:firstLine="708"/>
        <w:jc w:val="both"/>
        <w:rPr>
          <w:lang w:eastAsia="ru-RU"/>
        </w:rPr>
      </w:pPr>
      <w:r w:rsidRPr="00CB7B67">
        <w:rPr>
          <w:b/>
        </w:rPr>
        <w:t>III том</w:t>
      </w:r>
      <w:r>
        <w:t xml:space="preserve"> посвящен возможностям развития малой гидроэнергетики на терр</w:t>
      </w:r>
      <w:r>
        <w:t>и</w:t>
      </w:r>
      <w:r>
        <w:t>тории Красноярского края.</w:t>
      </w:r>
      <w:r w:rsidRPr="00CB7B67">
        <w:t xml:space="preserve"> </w:t>
      </w:r>
    </w:p>
    <w:p w:rsidR="008465C9" w:rsidRDefault="008465C9" w:rsidP="009C7151">
      <w:pPr>
        <w:ind w:firstLine="708"/>
        <w:jc w:val="both"/>
      </w:pPr>
      <w:r w:rsidRPr="00107CD7">
        <w:rPr>
          <w:b/>
          <w:lang w:val="en-US" w:eastAsia="ru-RU"/>
        </w:rPr>
        <w:t>IV</w:t>
      </w:r>
      <w:r w:rsidRPr="00107CD7">
        <w:rPr>
          <w:b/>
          <w:lang w:eastAsia="ru-RU"/>
        </w:rPr>
        <w:t xml:space="preserve"> том</w:t>
      </w:r>
      <w:r w:rsidRPr="00107CD7">
        <w:rPr>
          <w:lang w:eastAsia="ru-RU"/>
        </w:rPr>
        <w:t xml:space="preserve"> посвящен </w:t>
      </w:r>
      <w:r>
        <w:rPr>
          <w:lang w:eastAsia="ru-RU"/>
        </w:rPr>
        <w:t xml:space="preserve">возможностям солнечной энергетики на территории края. </w:t>
      </w:r>
    </w:p>
    <w:p w:rsidR="008465C9" w:rsidRPr="00107CD7" w:rsidRDefault="008465C9" w:rsidP="009C7151">
      <w:pPr>
        <w:ind w:firstLine="708"/>
        <w:jc w:val="both"/>
        <w:rPr>
          <w:lang w:eastAsia="ru-RU"/>
        </w:rPr>
      </w:pPr>
      <w:r w:rsidRPr="00107CD7">
        <w:rPr>
          <w:b/>
          <w:lang w:val="en-US" w:eastAsia="ru-RU"/>
        </w:rPr>
        <w:t>V</w:t>
      </w:r>
      <w:r w:rsidRPr="00107CD7">
        <w:rPr>
          <w:b/>
          <w:lang w:eastAsia="ru-RU"/>
        </w:rPr>
        <w:t xml:space="preserve"> том</w:t>
      </w:r>
      <w:r w:rsidRPr="00107CD7">
        <w:rPr>
          <w:lang w:eastAsia="ru-RU"/>
        </w:rPr>
        <w:t xml:space="preserve"> посвящен </w:t>
      </w:r>
      <w:r>
        <w:rPr>
          <w:lang w:eastAsia="ru-RU"/>
        </w:rPr>
        <w:t xml:space="preserve">возможностям биоэнергетики на территории края.  </w:t>
      </w:r>
    </w:p>
    <w:p w:rsidR="008465C9" w:rsidRPr="00F91C2C" w:rsidRDefault="008465C9" w:rsidP="004F1D19">
      <w:pPr>
        <w:ind w:firstLine="708"/>
        <w:jc w:val="both"/>
      </w:pPr>
      <w:r w:rsidRPr="00107CD7">
        <w:rPr>
          <w:b/>
          <w:lang w:val="en-US" w:eastAsia="ru-RU"/>
        </w:rPr>
        <w:t>VI</w:t>
      </w:r>
      <w:r w:rsidRPr="00107CD7">
        <w:rPr>
          <w:b/>
          <w:lang w:eastAsia="ru-RU"/>
        </w:rPr>
        <w:t xml:space="preserve"> том</w:t>
      </w:r>
      <w:r>
        <w:rPr>
          <w:b/>
          <w:lang w:eastAsia="ru-RU"/>
        </w:rPr>
        <w:t xml:space="preserve"> </w:t>
      </w:r>
      <w:r>
        <w:rPr>
          <w:lang w:eastAsia="ru-RU"/>
        </w:rPr>
        <w:t>коротко рассматривает другие виды ВИЭ, не перспективные к и</w:t>
      </w:r>
      <w:r>
        <w:rPr>
          <w:lang w:eastAsia="ru-RU"/>
        </w:rPr>
        <w:t>с</w:t>
      </w:r>
      <w:r>
        <w:rPr>
          <w:lang w:eastAsia="ru-RU"/>
        </w:rPr>
        <w:t>пользованию на территории Красноярского края (геотермальная энергетика, эне</w:t>
      </w:r>
      <w:r>
        <w:rPr>
          <w:lang w:eastAsia="ru-RU"/>
        </w:rPr>
        <w:t>р</w:t>
      </w:r>
      <w:r>
        <w:rPr>
          <w:lang w:eastAsia="ru-RU"/>
        </w:rPr>
        <w:t>гетика морских приливов и волн) и возможности использования комбинирова</w:t>
      </w:r>
      <w:r>
        <w:rPr>
          <w:lang w:eastAsia="ru-RU"/>
        </w:rPr>
        <w:t>н</w:t>
      </w:r>
      <w:r>
        <w:rPr>
          <w:lang w:eastAsia="ru-RU"/>
        </w:rPr>
        <w:t xml:space="preserve">ных систем электроснабжения на базе ВИЭ. В </w:t>
      </w:r>
      <w:r w:rsidRPr="00DB58DC">
        <w:rPr>
          <w:lang w:val="en-US" w:eastAsia="ru-RU"/>
        </w:rPr>
        <w:t>VI</w:t>
      </w:r>
      <w:r w:rsidRPr="00DB58DC">
        <w:rPr>
          <w:lang w:eastAsia="ru-RU"/>
        </w:rPr>
        <w:t xml:space="preserve"> томе</w:t>
      </w:r>
      <w:r>
        <w:rPr>
          <w:lang w:eastAsia="ru-RU"/>
        </w:rPr>
        <w:t xml:space="preserve"> также сформированы о</w:t>
      </w:r>
      <w:r>
        <w:rPr>
          <w:lang w:eastAsia="ru-RU"/>
        </w:rPr>
        <w:t>с</w:t>
      </w:r>
      <w:r>
        <w:rPr>
          <w:lang w:eastAsia="ru-RU"/>
        </w:rPr>
        <w:t>новные предложения и развитию ВИЭ на территории Красноярского края, сцен</w:t>
      </w:r>
      <w:r>
        <w:rPr>
          <w:lang w:eastAsia="ru-RU"/>
        </w:rPr>
        <w:t>а</w:t>
      </w:r>
      <w:r>
        <w:rPr>
          <w:lang w:eastAsia="ru-RU"/>
        </w:rPr>
        <w:t xml:space="preserve">рии развития ВИЭ и предложения в законодательную базу. </w:t>
      </w:r>
    </w:p>
    <w:p w:rsidR="008465C9" w:rsidRPr="00AF5C1F" w:rsidRDefault="008465C9" w:rsidP="004F1D19">
      <w:pPr>
        <w:jc w:val="both"/>
      </w:pPr>
      <w:r>
        <w:tab/>
      </w:r>
      <w:r>
        <w:rPr>
          <w:lang w:eastAsia="ru-RU"/>
        </w:rPr>
        <w:t xml:space="preserve"> </w:t>
      </w:r>
    </w:p>
    <w:sectPr w:rsidR="008465C9" w:rsidRPr="00AF5C1F" w:rsidSect="004A49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930"/>
    <w:rsid w:val="000A3C5C"/>
    <w:rsid w:val="00107CD7"/>
    <w:rsid w:val="004A4930"/>
    <w:rsid w:val="004F1D19"/>
    <w:rsid w:val="005B2E7D"/>
    <w:rsid w:val="00676254"/>
    <w:rsid w:val="007913F2"/>
    <w:rsid w:val="008465C9"/>
    <w:rsid w:val="008B72EE"/>
    <w:rsid w:val="008D2D63"/>
    <w:rsid w:val="009A2084"/>
    <w:rsid w:val="009C7151"/>
    <w:rsid w:val="00A417FC"/>
    <w:rsid w:val="00AF5C1F"/>
    <w:rsid w:val="00B52E62"/>
    <w:rsid w:val="00C44398"/>
    <w:rsid w:val="00CB7B67"/>
    <w:rsid w:val="00CF2A32"/>
    <w:rsid w:val="00DB58DC"/>
    <w:rsid w:val="00E7455D"/>
    <w:rsid w:val="00EF5DA0"/>
    <w:rsid w:val="00F12E16"/>
    <w:rsid w:val="00F759A0"/>
    <w:rsid w:val="00F9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930"/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F2A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</Pages>
  <Words>208</Words>
  <Characters>1187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Васильевич</dc:creator>
  <cp:keywords/>
  <dc:description/>
  <cp:lastModifiedBy>razorenova</cp:lastModifiedBy>
  <cp:revision>5</cp:revision>
  <dcterms:created xsi:type="dcterms:W3CDTF">2014-03-12T06:00:00Z</dcterms:created>
  <dcterms:modified xsi:type="dcterms:W3CDTF">2014-03-14T06:53:00Z</dcterms:modified>
</cp:coreProperties>
</file>