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6E" w:rsidRDefault="00AF754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1B7363" w:rsidRPr="00AF7549">
        <w:tc>
          <w:tcPr>
            <w:tcW w:w="5280" w:type="dxa"/>
          </w:tcPr>
          <w:p w:rsidR="001B7363" w:rsidRPr="00AF7549" w:rsidRDefault="001B7363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1B7363" w:rsidRPr="001B7363" w:rsidRDefault="001B7363" w:rsidP="00DF644E">
            <w:pPr>
              <w:rPr>
                <w:sz w:val="24"/>
                <w:szCs w:val="24"/>
              </w:rPr>
            </w:pPr>
            <w:r w:rsidRPr="001B7363">
              <w:rPr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1B7363" w:rsidRPr="00AF7549">
        <w:tc>
          <w:tcPr>
            <w:tcW w:w="5280" w:type="dxa"/>
          </w:tcPr>
          <w:p w:rsidR="001B7363" w:rsidRPr="00AF7549" w:rsidRDefault="001B7363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1B7363" w:rsidRPr="001B7363" w:rsidRDefault="001B7363" w:rsidP="00DF644E">
            <w:pPr>
              <w:rPr>
                <w:sz w:val="24"/>
                <w:szCs w:val="24"/>
              </w:rPr>
            </w:pPr>
            <w:r w:rsidRPr="001B7363">
              <w:rPr>
                <w:sz w:val="24"/>
                <w:szCs w:val="24"/>
              </w:rPr>
              <w:t xml:space="preserve">Приказ № 26-в от 18.06.2013 г. </w:t>
            </w:r>
          </w:p>
        </w:tc>
      </w:tr>
      <w:tr w:rsidR="001B7363" w:rsidRPr="00AF7549">
        <w:tc>
          <w:tcPr>
            <w:tcW w:w="5280" w:type="dxa"/>
          </w:tcPr>
          <w:p w:rsidR="001B7363" w:rsidRPr="00AF7549" w:rsidRDefault="001B7363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</w:tcPr>
          <w:p w:rsidR="001B7363" w:rsidRPr="001B7363" w:rsidRDefault="001B7363" w:rsidP="00235817">
            <w:pPr>
              <w:rPr>
                <w:sz w:val="24"/>
                <w:szCs w:val="24"/>
              </w:rPr>
            </w:pPr>
            <w:r w:rsidRPr="001B7363">
              <w:rPr>
                <w:sz w:val="24"/>
                <w:szCs w:val="24"/>
              </w:rPr>
              <w:t xml:space="preserve">Прочие потребители </w:t>
            </w:r>
            <w:r w:rsidR="00235817">
              <w:rPr>
                <w:sz w:val="24"/>
                <w:szCs w:val="24"/>
              </w:rPr>
              <w:t>–</w:t>
            </w:r>
            <w:r w:rsidRPr="001B7363">
              <w:rPr>
                <w:sz w:val="24"/>
                <w:szCs w:val="24"/>
              </w:rPr>
              <w:t xml:space="preserve"> </w:t>
            </w:r>
            <w:r w:rsidR="00235817">
              <w:rPr>
                <w:sz w:val="24"/>
                <w:szCs w:val="24"/>
              </w:rPr>
              <w:t>5,34</w:t>
            </w:r>
            <w:r w:rsidRPr="001B7363">
              <w:rPr>
                <w:sz w:val="24"/>
                <w:szCs w:val="24"/>
              </w:rPr>
              <w:t xml:space="preserve"> руб./м3 (тариф указывается без НДС)</w:t>
            </w:r>
            <w:r w:rsidR="00235817">
              <w:rPr>
                <w:sz w:val="24"/>
                <w:szCs w:val="24"/>
              </w:rPr>
              <w:t>; население – 6,30 руб./м3 (тариф указывается с НДС).</w:t>
            </w:r>
          </w:p>
        </w:tc>
      </w:tr>
      <w:tr w:rsidR="001B7363" w:rsidRPr="00AF7549">
        <w:tc>
          <w:tcPr>
            <w:tcW w:w="5280" w:type="dxa"/>
          </w:tcPr>
          <w:p w:rsidR="001B7363" w:rsidRPr="00AF7549" w:rsidRDefault="001B7363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</w:tcPr>
          <w:p w:rsidR="001B7363" w:rsidRPr="001B7363" w:rsidRDefault="001B7363" w:rsidP="00DF644E">
            <w:pPr>
              <w:rPr>
                <w:sz w:val="24"/>
                <w:szCs w:val="24"/>
              </w:rPr>
            </w:pPr>
            <w:r w:rsidRPr="001B7363">
              <w:rPr>
                <w:sz w:val="24"/>
                <w:szCs w:val="24"/>
              </w:rPr>
              <w:t>По 31.12.2013 г.</w:t>
            </w:r>
          </w:p>
        </w:tc>
      </w:tr>
      <w:tr w:rsidR="001B7363" w:rsidRPr="00AF7549">
        <w:tc>
          <w:tcPr>
            <w:tcW w:w="5280" w:type="dxa"/>
          </w:tcPr>
          <w:p w:rsidR="001B7363" w:rsidRPr="00AF7549" w:rsidRDefault="001B7363">
            <w:pPr>
              <w:rPr>
                <w:sz w:val="24"/>
                <w:szCs w:val="24"/>
              </w:rPr>
            </w:pPr>
            <w:r w:rsidRPr="00AF7549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1B7363" w:rsidRPr="001B7363" w:rsidRDefault="001B7363" w:rsidP="00DF644E">
            <w:pPr>
              <w:rPr>
                <w:sz w:val="24"/>
                <w:szCs w:val="24"/>
              </w:rPr>
            </w:pPr>
            <w:r w:rsidRPr="001B7363">
              <w:rPr>
                <w:sz w:val="24"/>
                <w:szCs w:val="24"/>
              </w:rPr>
              <w:t>На «</w:t>
            </w:r>
            <w:proofErr w:type="gramStart"/>
            <w:r w:rsidRPr="001B7363">
              <w:rPr>
                <w:sz w:val="24"/>
                <w:szCs w:val="24"/>
              </w:rPr>
              <w:t>Официальном</w:t>
            </w:r>
            <w:proofErr w:type="gramEnd"/>
            <w:r w:rsidRPr="001B7363">
              <w:rPr>
                <w:sz w:val="24"/>
                <w:szCs w:val="24"/>
              </w:rPr>
              <w:t xml:space="preserve"> интернет-портале правовой информации Красноярского края» (www.zakon.krskstate.ru). В краевой государственной газете «Наш Красноярский край»</w:t>
            </w:r>
          </w:p>
        </w:tc>
      </w:tr>
    </w:tbl>
    <w:p w:rsidR="00AF7549" w:rsidRPr="001B7363" w:rsidRDefault="00AF7549">
      <w:pPr>
        <w:rPr>
          <w:sz w:val="24"/>
          <w:szCs w:val="24"/>
        </w:rPr>
      </w:pPr>
      <w:bookmarkStart w:id="0" w:name="_GoBack"/>
      <w:bookmarkEnd w:id="0"/>
    </w:p>
    <w:sectPr w:rsidR="00AF7549" w:rsidRPr="001B7363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C1" w:rsidRDefault="00A032C1">
      <w:r>
        <w:separator/>
      </w:r>
    </w:p>
  </w:endnote>
  <w:endnote w:type="continuationSeparator" w:id="0">
    <w:p w:rsidR="00A032C1" w:rsidRDefault="00A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C1" w:rsidRDefault="00A032C1">
      <w:r>
        <w:separator/>
      </w:r>
    </w:p>
  </w:footnote>
  <w:footnote w:type="continuationSeparator" w:id="0">
    <w:p w:rsidR="00A032C1" w:rsidRDefault="00A0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6E" w:rsidRDefault="00AF754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9F2"/>
    <w:rsid w:val="001B7363"/>
    <w:rsid w:val="00235817"/>
    <w:rsid w:val="00A032C1"/>
    <w:rsid w:val="00AF7549"/>
    <w:rsid w:val="00C16C6E"/>
    <w:rsid w:val="00D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1B7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Экономист</cp:lastModifiedBy>
  <cp:revision>4</cp:revision>
  <dcterms:created xsi:type="dcterms:W3CDTF">2013-07-18T02:58:00Z</dcterms:created>
  <dcterms:modified xsi:type="dcterms:W3CDTF">2013-07-18T06:29:00Z</dcterms:modified>
</cp:coreProperties>
</file>