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9E" w:rsidRDefault="00815D9E" w:rsidP="00815D9E">
      <w:pPr>
        <w:pStyle w:val="ConsPlusNormal"/>
        <w:ind w:firstLine="0"/>
        <w:jc w:val="right"/>
        <w:outlineLvl w:val="1"/>
      </w:pPr>
      <w:r>
        <w:t>Форма N 2-вс</w:t>
      </w:r>
    </w:p>
    <w:p w:rsidR="00815D9E" w:rsidRDefault="00815D9E" w:rsidP="00815D9E">
      <w:pPr>
        <w:pStyle w:val="ConsPlusNormal"/>
        <w:ind w:firstLine="0"/>
        <w:jc w:val="right"/>
        <w:outlineLvl w:val="1"/>
      </w:pPr>
    </w:p>
    <w:p w:rsidR="00815D9E" w:rsidRDefault="00815D9E" w:rsidP="00815D9E">
      <w:pPr>
        <w:pStyle w:val="ConsPlusNormal"/>
        <w:ind w:firstLine="0"/>
        <w:jc w:val="center"/>
        <w:outlineLvl w:val="1"/>
      </w:pPr>
    </w:p>
    <w:p w:rsidR="00815D9E" w:rsidRPr="00BD535A" w:rsidRDefault="00BD535A" w:rsidP="00BD535A">
      <w:pPr>
        <w:pStyle w:val="ConsPlusNormal"/>
        <w:tabs>
          <w:tab w:val="left" w:pos="300"/>
        </w:tabs>
        <w:ind w:firstLine="0"/>
        <w:outlineLvl w:val="1"/>
      </w:pPr>
      <w:r>
        <w:t xml:space="preserve">                          </w:t>
      </w:r>
      <w:r w:rsidR="00815D9E" w:rsidRPr="00C70855">
        <w:rPr>
          <w:b/>
        </w:rPr>
        <w:t xml:space="preserve">Информация об основных показателях </w:t>
      </w:r>
      <w:proofErr w:type="gramStart"/>
      <w:r w:rsidR="00815D9E" w:rsidRPr="00C70855">
        <w:rPr>
          <w:b/>
        </w:rPr>
        <w:t>финансово-хозяйственной</w:t>
      </w:r>
      <w:proofErr w:type="gramEnd"/>
    </w:p>
    <w:p w:rsidR="00815D9E" w:rsidRPr="00C70855" w:rsidRDefault="00815D9E" w:rsidP="00815D9E">
      <w:pPr>
        <w:pStyle w:val="ConsPlusNormal"/>
        <w:ind w:firstLine="0"/>
        <w:jc w:val="center"/>
        <w:outlineLvl w:val="1"/>
        <w:rPr>
          <w:b/>
        </w:rPr>
      </w:pPr>
      <w:r w:rsidRPr="00C70855">
        <w:rPr>
          <w:b/>
        </w:rPr>
        <w:t>деятельности регулируемых организаций, включая структуру</w:t>
      </w:r>
    </w:p>
    <w:p w:rsidR="00815D9E" w:rsidRPr="00C70855" w:rsidRDefault="00815D9E" w:rsidP="00815D9E">
      <w:pPr>
        <w:pStyle w:val="ConsPlusNormal"/>
        <w:ind w:firstLine="0"/>
        <w:jc w:val="center"/>
        <w:outlineLvl w:val="1"/>
        <w:rPr>
          <w:b/>
        </w:rPr>
      </w:pPr>
      <w:r w:rsidRPr="00C70855">
        <w:rPr>
          <w:b/>
        </w:rPr>
        <w:t>основных производственных затрат в сфере услуг холодного</w:t>
      </w:r>
    </w:p>
    <w:p w:rsidR="00815D9E" w:rsidRPr="00C70855" w:rsidRDefault="00C70855" w:rsidP="00815D9E">
      <w:pPr>
        <w:pStyle w:val="ConsPlusNormal"/>
        <w:ind w:firstLine="0"/>
        <w:jc w:val="center"/>
        <w:outlineLvl w:val="1"/>
        <w:rPr>
          <w:b/>
        </w:rPr>
      </w:pPr>
      <w:r w:rsidRPr="00C70855">
        <w:rPr>
          <w:b/>
        </w:rPr>
        <w:t>водоснабжения на  2011</w:t>
      </w:r>
      <w:r w:rsidR="00815D9E" w:rsidRPr="00C70855">
        <w:rPr>
          <w:b/>
        </w:rPr>
        <w:t xml:space="preserve"> год</w:t>
      </w:r>
    </w:p>
    <w:p w:rsidR="00815D9E" w:rsidRPr="00C70855" w:rsidRDefault="00815D9E" w:rsidP="00815D9E">
      <w:pPr>
        <w:pStyle w:val="ConsPlusNormal"/>
        <w:ind w:firstLine="540"/>
        <w:jc w:val="both"/>
        <w:outlineLvl w:val="1"/>
        <w:rPr>
          <w:b/>
        </w:rPr>
      </w:pPr>
    </w:p>
    <w:p w:rsidR="00C70855" w:rsidRPr="00C70855" w:rsidRDefault="00C70855" w:rsidP="00C7085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0855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</w:t>
      </w:r>
      <w:proofErr w:type="spellStart"/>
      <w:r w:rsidRPr="00C70855">
        <w:rPr>
          <w:rFonts w:ascii="Times New Roman" w:hAnsi="Times New Roman" w:cs="Times New Roman"/>
          <w:b/>
          <w:sz w:val="28"/>
          <w:szCs w:val="28"/>
        </w:rPr>
        <w:t>Анашенский</w:t>
      </w:r>
      <w:proofErr w:type="spellEnd"/>
      <w:r w:rsidRPr="00C70855">
        <w:rPr>
          <w:rFonts w:ascii="Times New Roman" w:hAnsi="Times New Roman" w:cs="Times New Roman"/>
          <w:b/>
          <w:sz w:val="28"/>
          <w:szCs w:val="28"/>
        </w:rPr>
        <w:t xml:space="preserve"> ТВК»</w:t>
      </w:r>
    </w:p>
    <w:p w:rsidR="00815D9E" w:rsidRDefault="00815D9E" w:rsidP="00815D9E">
      <w:pPr>
        <w:pStyle w:val="ConsPlusNormal"/>
        <w:ind w:firstLine="540"/>
        <w:jc w:val="both"/>
        <w:outlineLvl w:val="1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970"/>
        <w:gridCol w:w="1485"/>
        <w:gridCol w:w="1485"/>
        <w:gridCol w:w="918"/>
        <w:gridCol w:w="1418"/>
      </w:tblGrid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N   </w:t>
            </w:r>
            <w:r w:rsidRPr="00BD535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D5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535A">
              <w:rPr>
                <w:rFonts w:ascii="Times New Roman" w:hAnsi="Times New Roman" w:cs="Times New Roman"/>
              </w:rPr>
              <w:t>/</w:t>
            </w:r>
            <w:proofErr w:type="spellStart"/>
            <w:r w:rsidRPr="00BD535A">
              <w:rPr>
                <w:rFonts w:ascii="Times New Roman" w:hAnsi="Times New Roman" w:cs="Times New Roman"/>
              </w:rPr>
              <w:t>п</w:t>
            </w:r>
            <w:proofErr w:type="spellEnd"/>
            <w:r w:rsidRPr="00BD535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Наименование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показателя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Единица  </w:t>
            </w:r>
            <w:r w:rsidRPr="00BD535A">
              <w:rPr>
                <w:rFonts w:ascii="Times New Roman" w:hAnsi="Times New Roman" w:cs="Times New Roman"/>
              </w:rPr>
              <w:br/>
              <w:t xml:space="preserve">измерения 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C70855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Значение       </w:t>
            </w:r>
            <w:r w:rsidRPr="00BD535A">
              <w:rPr>
                <w:rFonts w:ascii="Times New Roman" w:hAnsi="Times New Roman" w:cs="Times New Roman"/>
              </w:rPr>
              <w:br/>
              <w:t>показателя</w:t>
            </w:r>
            <w:r w:rsidR="00815D9E" w:rsidRPr="00BD535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535A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Плановый </w:t>
            </w:r>
            <w:r w:rsidRPr="00BD535A">
              <w:rPr>
                <w:rFonts w:ascii="Times New Roman" w:hAnsi="Times New Roman" w:cs="Times New Roman"/>
              </w:rPr>
              <w:br/>
              <w:t>показатель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535A">
              <w:rPr>
                <w:rFonts w:ascii="Times New Roman" w:hAnsi="Times New Roman" w:cs="Times New Roman"/>
                <w:sz w:val="16"/>
                <w:szCs w:val="16"/>
              </w:rPr>
              <w:t>Фактический</w:t>
            </w:r>
            <w:r w:rsidRPr="00BD53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5D9E" w:rsidRPr="00BD535A" w:rsidTr="00BD535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2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6     </w:t>
            </w: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Вид регулируемой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деятельности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D535A">
              <w:rPr>
                <w:rFonts w:ascii="Times New Roman" w:hAnsi="Times New Roman" w:cs="Times New Roman"/>
              </w:rPr>
              <w:t>x</w:t>
            </w:r>
            <w:proofErr w:type="spellEnd"/>
            <w:r w:rsidRPr="00BD535A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C70855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Услуги холодного водоснабжения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Выручка от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регулируемой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деятельности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C70855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4407,61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8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Себестоимость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производимых товаров </w:t>
            </w:r>
            <w:r w:rsidRPr="00BD535A">
              <w:rPr>
                <w:rFonts w:ascii="Times New Roman" w:hAnsi="Times New Roman" w:cs="Times New Roman"/>
              </w:rPr>
              <w:br/>
              <w:t xml:space="preserve">(оказываемых услуг)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по регулируемому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виду деятельности, в </w:t>
            </w:r>
            <w:r w:rsidRPr="00BD535A">
              <w:rPr>
                <w:rFonts w:ascii="Times New Roman" w:hAnsi="Times New Roman" w:cs="Times New Roman"/>
              </w:rPr>
              <w:br/>
              <w:t xml:space="preserve">том числе: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C70855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50,28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3.1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Расходы на оплату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покупной холодной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воды, в том числе: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C70855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3.1.1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технического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качества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C70855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объем холодной воды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м3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C70855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тариф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D535A">
              <w:rPr>
                <w:rFonts w:ascii="Times New Roman" w:hAnsi="Times New Roman" w:cs="Times New Roman"/>
              </w:rPr>
              <w:t>руб</w:t>
            </w:r>
            <w:proofErr w:type="spellEnd"/>
            <w:r w:rsidRPr="00BD535A">
              <w:rPr>
                <w:rFonts w:ascii="Times New Roman" w:hAnsi="Times New Roman" w:cs="Times New Roman"/>
              </w:rPr>
              <w:t xml:space="preserve">/м3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C70855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3.1.2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питьевого качества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C70855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объем холодной воды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м3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C70855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тариф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D535A">
              <w:rPr>
                <w:rFonts w:ascii="Times New Roman" w:hAnsi="Times New Roman" w:cs="Times New Roman"/>
              </w:rPr>
              <w:t>руб</w:t>
            </w:r>
            <w:proofErr w:type="spellEnd"/>
            <w:r w:rsidRPr="00BD535A">
              <w:rPr>
                <w:rFonts w:ascii="Times New Roman" w:hAnsi="Times New Roman" w:cs="Times New Roman"/>
              </w:rPr>
              <w:t xml:space="preserve">/м3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C70855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12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3.2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Расходы на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покупаемую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электрическую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энергию (мощность),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потребляемую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оборудованием,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используемым в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технологическом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процессе: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3.2.1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средневзвешенная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стоимость 1 </w:t>
            </w:r>
            <w:proofErr w:type="spellStart"/>
            <w:r w:rsidRPr="00BD535A">
              <w:rPr>
                <w:rFonts w:ascii="Times New Roman" w:hAnsi="Times New Roman" w:cs="Times New Roman"/>
              </w:rPr>
              <w:t>кВт</w:t>
            </w:r>
            <w:proofErr w:type="gramStart"/>
            <w:r w:rsidRPr="00BD535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BD535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D535A">
              <w:rPr>
                <w:rFonts w:ascii="Times New Roman" w:hAnsi="Times New Roman" w:cs="Times New Roman"/>
              </w:rPr>
              <w:t>руб</w:t>
            </w:r>
            <w:proofErr w:type="spellEnd"/>
            <w:r w:rsidRPr="00BD535A">
              <w:rPr>
                <w:rFonts w:ascii="Times New Roman" w:hAnsi="Times New Roman" w:cs="Times New Roman"/>
              </w:rPr>
              <w:t>/</w:t>
            </w:r>
            <w:proofErr w:type="spellStart"/>
            <w:r w:rsidRPr="00BD535A">
              <w:rPr>
                <w:rFonts w:ascii="Times New Roman" w:hAnsi="Times New Roman" w:cs="Times New Roman"/>
              </w:rPr>
              <w:t>кВт</w:t>
            </w:r>
            <w:proofErr w:type="gramStart"/>
            <w:r w:rsidRPr="00BD535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BD53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По диапазону НН-4,0691 (с НДС)</w:t>
            </w:r>
          </w:p>
          <w:p w:rsidR="00E71058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По диапазону  СН2-3,054</w:t>
            </w:r>
            <w:proofErr w:type="gramStart"/>
            <w:r w:rsidRPr="00BD535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D535A">
              <w:rPr>
                <w:rFonts w:ascii="Times New Roman" w:hAnsi="Times New Roman" w:cs="Times New Roman"/>
              </w:rPr>
              <w:t>с НДС)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3.2.2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объем приобретенной  </w:t>
            </w:r>
            <w:r w:rsidRPr="00BD535A">
              <w:rPr>
                <w:rFonts w:ascii="Times New Roman" w:hAnsi="Times New Roman" w:cs="Times New Roman"/>
              </w:rPr>
              <w:br/>
              <w:t xml:space="preserve">электрической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энергии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BD535A">
              <w:rPr>
                <w:rFonts w:ascii="Times New Roman" w:hAnsi="Times New Roman" w:cs="Times New Roman"/>
              </w:rPr>
              <w:t>кВт</w:t>
            </w:r>
            <w:proofErr w:type="gramStart"/>
            <w:r w:rsidRPr="00BD535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3.3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Расходы на           </w:t>
            </w:r>
            <w:r w:rsidRPr="00BD535A">
              <w:rPr>
                <w:rFonts w:ascii="Times New Roman" w:hAnsi="Times New Roman" w:cs="Times New Roman"/>
              </w:rPr>
              <w:br/>
            </w:r>
            <w:proofErr w:type="spellStart"/>
            <w:r w:rsidRPr="00BD535A">
              <w:rPr>
                <w:rFonts w:ascii="Times New Roman" w:hAnsi="Times New Roman" w:cs="Times New Roman"/>
              </w:rPr>
              <w:t>химреагенты</w:t>
            </w:r>
            <w:proofErr w:type="spellEnd"/>
            <w:r w:rsidRPr="00BD535A">
              <w:rPr>
                <w:rFonts w:ascii="Times New Roman" w:hAnsi="Times New Roman" w:cs="Times New Roman"/>
              </w:rPr>
              <w:t xml:space="preserve">,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используемые в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технологическом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процессе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lastRenderedPageBreak/>
              <w:t xml:space="preserve">3.4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Расходы на оплату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труда основного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производственного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персонала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762,46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3.4.1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среднесписочная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численность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основного 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производственного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персонала (человек)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чел.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3.5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Отчисления на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социальные нужды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основного 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производственного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персонала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260,76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3.6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Расходы на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амортизацию основных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производственных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средств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3.7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Расходы на аренду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имущества,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используемого в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технологическом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процессе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223,1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3.8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Общепроизводственные </w:t>
            </w:r>
            <w:r w:rsidRPr="00BD535A">
              <w:rPr>
                <w:rFonts w:ascii="Times New Roman" w:hAnsi="Times New Roman" w:cs="Times New Roman"/>
              </w:rPr>
              <w:br/>
              <w:t xml:space="preserve">(цеховые) расходы, в </w:t>
            </w:r>
            <w:r w:rsidRPr="00BD535A">
              <w:rPr>
                <w:rFonts w:ascii="Times New Roman" w:hAnsi="Times New Roman" w:cs="Times New Roman"/>
              </w:rPr>
              <w:br/>
              <w:t xml:space="preserve">том числе: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1150,27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3.8.1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расходы на оплату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труда цехового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персонала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418,23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3.8.2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отчисления на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социальные нужды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цехового персонала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143,03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3.9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Общехозяйственные    </w:t>
            </w:r>
            <w:r w:rsidRPr="00BD535A">
              <w:rPr>
                <w:rFonts w:ascii="Times New Roman" w:hAnsi="Times New Roman" w:cs="Times New Roman"/>
              </w:rPr>
              <w:br/>
              <w:t xml:space="preserve">(управленческие)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расходы, в том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числе: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52309F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496,01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3.9.1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расходы на оплату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труда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3.9.2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отчисления на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социальные нужды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119,91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3.10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Ремонт и техническое </w:t>
            </w:r>
            <w:r w:rsidRPr="00BD535A">
              <w:rPr>
                <w:rFonts w:ascii="Times New Roman" w:hAnsi="Times New Roman" w:cs="Times New Roman"/>
              </w:rPr>
              <w:br/>
              <w:t xml:space="preserve">обслуживание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основных средств, в  </w:t>
            </w:r>
            <w:r w:rsidRPr="00BD535A">
              <w:rPr>
                <w:rFonts w:ascii="Times New Roman" w:hAnsi="Times New Roman" w:cs="Times New Roman"/>
              </w:rPr>
              <w:br/>
              <w:t xml:space="preserve">том числе: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1148,38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3.10.1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капитальный ремонт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основных средств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3.10.2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текущий ремонт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основных средств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135,16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3.10.3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заработная плата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ремонтного персонала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755,01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3.10.4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отчисления на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социальные нужды от  </w:t>
            </w:r>
            <w:r w:rsidRPr="00BD535A">
              <w:rPr>
                <w:rFonts w:ascii="Times New Roman" w:hAnsi="Times New Roman" w:cs="Times New Roman"/>
              </w:rPr>
              <w:br/>
              <w:t xml:space="preserve">заработной платы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ремонтного персонала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258,21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14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lastRenderedPageBreak/>
              <w:t xml:space="preserve">3.11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Расходы на услуги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производственного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характера,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выполняемые по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договорам с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организациями на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проведение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регламентных работ в </w:t>
            </w:r>
            <w:r w:rsidRPr="00BD535A">
              <w:rPr>
                <w:rFonts w:ascii="Times New Roman" w:hAnsi="Times New Roman" w:cs="Times New Roman"/>
              </w:rPr>
              <w:br/>
              <w:t xml:space="preserve">рамках    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технологического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процесса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4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Валовая прибыль от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продажи товаров и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услуг по  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регулируемому виду   </w:t>
            </w:r>
            <w:r w:rsidRPr="00BD535A">
              <w:rPr>
                <w:rFonts w:ascii="Times New Roman" w:hAnsi="Times New Roman" w:cs="Times New Roman"/>
              </w:rPr>
              <w:br/>
              <w:t xml:space="preserve">деятельности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78,74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Чистая прибыль по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регулируемому виду   </w:t>
            </w:r>
            <w:r w:rsidRPr="00BD535A">
              <w:rPr>
                <w:rFonts w:ascii="Times New Roman" w:hAnsi="Times New Roman" w:cs="Times New Roman"/>
              </w:rPr>
              <w:br/>
              <w:t xml:space="preserve">деятельности, в том  </w:t>
            </w:r>
            <w:r w:rsidRPr="00BD535A">
              <w:rPr>
                <w:rFonts w:ascii="Times New Roman" w:hAnsi="Times New Roman" w:cs="Times New Roman"/>
              </w:rPr>
              <w:br/>
              <w:t xml:space="preserve">числе: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66,71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15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5.1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размер чистой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прибыли, расходуемой </w:t>
            </w:r>
            <w:r w:rsidRPr="00BD535A">
              <w:rPr>
                <w:rFonts w:ascii="Times New Roman" w:hAnsi="Times New Roman" w:cs="Times New Roman"/>
              </w:rPr>
              <w:br/>
              <w:t xml:space="preserve">на финансирование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мероприятий,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предусмотренных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инвестиционной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программой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регулируемой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организации по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развитию системы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холодного 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водоснабжения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66,71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6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Изменение стоимости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основных фондов, в   </w:t>
            </w:r>
            <w:r w:rsidRPr="00BD535A">
              <w:rPr>
                <w:rFonts w:ascii="Times New Roman" w:hAnsi="Times New Roman" w:cs="Times New Roman"/>
              </w:rPr>
              <w:br/>
              <w:t xml:space="preserve">том числе: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6.1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за счет ввода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основных фондов в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эксплуатацию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6.2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за счет вывода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основных фондов из   </w:t>
            </w:r>
            <w:r w:rsidRPr="00BD535A">
              <w:rPr>
                <w:rFonts w:ascii="Times New Roman" w:hAnsi="Times New Roman" w:cs="Times New Roman"/>
              </w:rPr>
              <w:br/>
              <w:t xml:space="preserve">эксплуатации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7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Поднято воды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куб. </w:t>
            </w:r>
            <w:r w:rsidRPr="00BD535A">
              <w:rPr>
                <w:rFonts w:ascii="Times New Roman" w:hAnsi="Times New Roman" w:cs="Times New Roman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8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Получено воды со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стороны, в том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числе: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куб. </w:t>
            </w:r>
            <w:r w:rsidRPr="00BD535A">
              <w:rPr>
                <w:rFonts w:ascii="Times New Roman" w:hAnsi="Times New Roman" w:cs="Times New Roman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0,0000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8.1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технического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качества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куб. </w:t>
            </w:r>
            <w:r w:rsidRPr="00BD535A">
              <w:rPr>
                <w:rFonts w:ascii="Times New Roman" w:hAnsi="Times New Roman" w:cs="Times New Roman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8.2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питьевого качества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куб. </w:t>
            </w:r>
            <w:r w:rsidRPr="00BD535A">
              <w:rPr>
                <w:rFonts w:ascii="Times New Roman" w:hAnsi="Times New Roman" w:cs="Times New Roman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9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Объем воды,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пропущенной через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очистные сооружения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куб. </w:t>
            </w:r>
            <w:r w:rsidRPr="00BD535A">
              <w:rPr>
                <w:rFonts w:ascii="Times New Roman" w:hAnsi="Times New Roman" w:cs="Times New Roman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10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Объем отпущенной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потребителям воды, в </w:t>
            </w:r>
            <w:r w:rsidRPr="00BD535A">
              <w:rPr>
                <w:rFonts w:ascii="Times New Roman" w:hAnsi="Times New Roman" w:cs="Times New Roman"/>
              </w:rPr>
              <w:br/>
              <w:t xml:space="preserve">том числе: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куб. </w:t>
            </w:r>
            <w:r w:rsidRPr="00BD535A">
              <w:rPr>
                <w:rFonts w:ascii="Times New Roman" w:hAnsi="Times New Roman" w:cs="Times New Roman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0,0000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10.1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по приборам учета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куб. </w:t>
            </w:r>
            <w:r w:rsidRPr="00BD535A">
              <w:rPr>
                <w:rFonts w:ascii="Times New Roman" w:hAnsi="Times New Roman" w:cs="Times New Roman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10.2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по нормативам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потребления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куб. </w:t>
            </w:r>
            <w:r w:rsidRPr="00BD535A">
              <w:rPr>
                <w:rFonts w:ascii="Times New Roman" w:hAnsi="Times New Roman" w:cs="Times New Roman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11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Потери воды в сетях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%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lastRenderedPageBreak/>
              <w:t xml:space="preserve">12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Протяженность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водопроводных сетей  </w:t>
            </w:r>
            <w:r w:rsidRPr="00BD535A">
              <w:rPr>
                <w:rFonts w:ascii="Times New Roman" w:hAnsi="Times New Roman" w:cs="Times New Roman"/>
              </w:rPr>
              <w:br/>
              <w:t xml:space="preserve">(в однотрубном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исчислении)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D535A">
              <w:rPr>
                <w:rFonts w:ascii="Times New Roman" w:hAnsi="Times New Roman" w:cs="Times New Roman"/>
              </w:rPr>
              <w:t>км</w:t>
            </w:r>
            <w:proofErr w:type="gramEnd"/>
            <w:r w:rsidRPr="00BD535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13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Количество скважин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ед.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14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Количество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подкачивающих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насосных станций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ед.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10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16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Удельный расход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электроэнергии на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подачу воды в сеть   </w:t>
            </w:r>
            <w:r w:rsidRPr="00BD535A">
              <w:rPr>
                <w:rFonts w:ascii="Times New Roman" w:hAnsi="Times New Roman" w:cs="Times New Roman"/>
              </w:rPr>
              <w:br/>
              <w:t xml:space="preserve">(учитывать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электроэнергию всех  </w:t>
            </w:r>
            <w:r w:rsidRPr="00BD535A">
              <w:rPr>
                <w:rFonts w:ascii="Times New Roman" w:hAnsi="Times New Roman" w:cs="Times New Roman"/>
              </w:rPr>
              <w:br/>
              <w:t xml:space="preserve">насосных и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подкачивающих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станций)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52309F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</w:rPr>
              <w:t>/куб.</w:t>
            </w:r>
            <w:r w:rsidR="00815D9E" w:rsidRPr="00BD535A">
              <w:rPr>
                <w:rFonts w:ascii="Times New Roman" w:hAnsi="Times New Roman" w:cs="Times New Roman"/>
              </w:rPr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3,225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17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Расход воды на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собственные нужды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предприятия, в том   </w:t>
            </w:r>
            <w:r w:rsidRPr="00BD535A">
              <w:rPr>
                <w:rFonts w:ascii="Times New Roman" w:hAnsi="Times New Roman" w:cs="Times New Roman"/>
              </w:rPr>
              <w:br/>
              <w:t xml:space="preserve">числе: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куб. </w:t>
            </w:r>
            <w:r w:rsidRPr="00BD535A">
              <w:rPr>
                <w:rFonts w:ascii="Times New Roman" w:hAnsi="Times New Roman" w:cs="Times New Roman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17.1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расход воды на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хозяйственно-бытовые </w:t>
            </w:r>
            <w:r w:rsidRPr="00BD535A">
              <w:rPr>
                <w:rFonts w:ascii="Times New Roman" w:hAnsi="Times New Roman" w:cs="Times New Roman"/>
              </w:rPr>
              <w:br/>
              <w:t xml:space="preserve">нужды предприятия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куб. </w:t>
            </w:r>
            <w:r w:rsidRPr="00BD535A">
              <w:rPr>
                <w:rFonts w:ascii="Times New Roman" w:hAnsi="Times New Roman" w:cs="Times New Roman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BD535A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15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18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Показатель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использования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производственных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объектов (по объему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перекачки) по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отношению к пиковому </w:t>
            </w:r>
            <w:r w:rsidRPr="00BD535A">
              <w:rPr>
                <w:rFonts w:ascii="Times New Roman" w:hAnsi="Times New Roman" w:cs="Times New Roman"/>
              </w:rPr>
              <w:br/>
              <w:t xml:space="preserve">дню отчетного года   </w:t>
            </w:r>
            <w:r w:rsidRPr="00BD535A">
              <w:rPr>
                <w:rFonts w:ascii="Times New Roman" w:hAnsi="Times New Roman" w:cs="Times New Roman"/>
              </w:rPr>
              <w:br/>
              <w:t xml:space="preserve">(отношение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установленной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мощности к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наибольшему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водопотреблению)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%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773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15D9E" w:rsidRPr="00BD535A" w:rsidRDefault="00815D9E" w:rsidP="00815D9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815D9E" w:rsidRPr="00BD535A" w:rsidSect="00C70855">
          <w:pgSz w:w="11906" w:h="16838" w:code="9"/>
          <w:pgMar w:top="1134" w:right="1701" w:bottom="1134" w:left="850" w:header="720" w:footer="720" w:gutter="0"/>
          <w:cols w:space="720"/>
          <w:docGrid w:linePitch="326"/>
        </w:sectPr>
      </w:pPr>
    </w:p>
    <w:p w:rsidR="00815D9E" w:rsidRPr="00BD535A" w:rsidRDefault="00815D9E" w:rsidP="00815D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5D9E" w:rsidRDefault="00815D9E" w:rsidP="00815D9E">
      <w:pPr>
        <w:pStyle w:val="ConsPlusNormal"/>
        <w:ind w:firstLine="0"/>
        <w:jc w:val="right"/>
        <w:outlineLvl w:val="1"/>
      </w:pPr>
    </w:p>
    <w:p w:rsidR="00522AC1" w:rsidRDefault="00522AC1"/>
    <w:sectPr w:rsidR="00522AC1" w:rsidSect="0052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5D9E"/>
    <w:rsid w:val="00514B39"/>
    <w:rsid w:val="00522AC1"/>
    <w:rsid w:val="0052309F"/>
    <w:rsid w:val="0053243F"/>
    <w:rsid w:val="0079232F"/>
    <w:rsid w:val="00815D9E"/>
    <w:rsid w:val="00BD535A"/>
    <w:rsid w:val="00C70855"/>
    <w:rsid w:val="00E7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D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D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2010-12-15T01:37:00Z</dcterms:created>
  <dcterms:modified xsi:type="dcterms:W3CDTF">2010-12-15T08:11:00Z</dcterms:modified>
</cp:coreProperties>
</file>