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7-вс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E31893" w:rsidRPr="0096651F" w:rsidRDefault="00F15253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водоснабжения*</w:t>
      </w:r>
    </w:p>
    <w:p w:rsidR="00F15253" w:rsidRPr="0096651F" w:rsidRDefault="00F15253" w:rsidP="00F15253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253" w:rsidTr="008320C5">
        <w:tc>
          <w:tcPr>
            <w:tcW w:w="4785" w:type="dxa"/>
            <w:vAlign w:val="center"/>
          </w:tcPr>
          <w:p w:rsidR="00F15253" w:rsidRPr="00576708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заявки на подключение к системе холодного водоснабжения</w:t>
            </w:r>
          </w:p>
          <w:p w:rsidR="005C70A5" w:rsidRPr="00576708" w:rsidRDefault="005C70A5" w:rsidP="00F15253">
            <w:pPr>
              <w:jc w:val="center"/>
              <w:rPr>
                <w:sz w:val="28"/>
                <w:szCs w:val="28"/>
              </w:rPr>
            </w:pPr>
          </w:p>
          <w:p w:rsidR="005C70A5" w:rsidRPr="005C70A5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1</w:t>
            </w:r>
          </w:p>
        </w:tc>
      </w:tr>
      <w:tr w:rsidR="00F15253" w:rsidTr="0078604E">
        <w:tc>
          <w:tcPr>
            <w:tcW w:w="4785" w:type="dxa"/>
            <w:vAlign w:val="center"/>
          </w:tcPr>
          <w:p w:rsidR="00F15253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2</w:t>
            </w:r>
          </w:p>
        </w:tc>
      </w:tr>
      <w:tr w:rsidR="00F15253" w:rsidRPr="00025699" w:rsidTr="001E3E43">
        <w:tc>
          <w:tcPr>
            <w:tcW w:w="4785" w:type="dxa"/>
            <w:vAlign w:val="center"/>
          </w:tcPr>
          <w:p w:rsidR="00F15253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и адреса службы, ответственной за прием и обработку заявок на подключение к системе  холодного водоснабжения</w:t>
            </w:r>
          </w:p>
        </w:tc>
        <w:tc>
          <w:tcPr>
            <w:tcW w:w="4786" w:type="dxa"/>
            <w:vAlign w:val="center"/>
          </w:tcPr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 район,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32135F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576708" w:rsidRPr="00025699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576708" w:rsidRP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F15253" w:rsidRPr="00025699" w:rsidRDefault="0032135F" w:rsidP="0032135F">
            <w:pPr>
              <w:jc w:val="center"/>
              <w:rPr>
                <w:sz w:val="28"/>
                <w:szCs w:val="28"/>
                <w:lang w:val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E</w:t>
            </w:r>
            <w:r w:rsidRPr="00025699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-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mail</w:t>
            </w:r>
            <w:r w:rsidRPr="00025699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: </w:t>
            </w:r>
            <w:r w:rsidR="00025699" w:rsidRPr="000223F1">
              <w:rPr>
                <w:sz w:val="28"/>
                <w:szCs w:val="28"/>
                <w:lang w:val="en-US"/>
              </w:rPr>
              <w:t>bgres@eon-russia.ru</w:t>
            </w:r>
          </w:p>
        </w:tc>
      </w:tr>
    </w:tbl>
    <w:p w:rsidR="00F15253" w:rsidRPr="00025699" w:rsidRDefault="00F15253" w:rsidP="00F15253">
      <w:pPr>
        <w:rPr>
          <w:b/>
          <w:bCs/>
          <w:sz w:val="32"/>
          <w:szCs w:val="32"/>
          <w:lang w:val="en-US"/>
        </w:rPr>
      </w:pPr>
    </w:p>
    <w:p w:rsidR="00F15253" w:rsidRPr="00025699" w:rsidRDefault="00F15253" w:rsidP="00F15253">
      <w:pPr>
        <w:rPr>
          <w:b/>
          <w:bCs/>
          <w:sz w:val="32"/>
          <w:szCs w:val="32"/>
          <w:lang w:val="en-US"/>
        </w:rPr>
      </w:pPr>
    </w:p>
    <w:p w:rsidR="00F15253" w:rsidRPr="00025699" w:rsidRDefault="00F15253" w:rsidP="00F15253">
      <w:pPr>
        <w:jc w:val="right"/>
        <w:rPr>
          <w:lang w:val="en-US"/>
        </w:rPr>
      </w:pPr>
    </w:p>
    <w:p w:rsidR="00F15253" w:rsidRDefault="00F15253" w:rsidP="00F15253">
      <w:r>
        <w:t>*информация  раскрывается не позднее 30 дней со дня принятия решения об установлении</w:t>
      </w:r>
    </w:p>
    <w:p w:rsidR="00F15253" w:rsidRDefault="00F15253" w:rsidP="00F15253">
      <w:pPr>
        <w:jc w:val="both"/>
      </w:pPr>
      <w:r>
        <w:t>тарифа (надбавки)</w:t>
      </w: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D4598D">
      <w:pPr>
        <w:pStyle w:val="a4"/>
        <w:jc w:val="right"/>
      </w:pPr>
      <w:r>
        <w:lastRenderedPageBreak/>
        <w:t xml:space="preserve">Приложение № </w:t>
      </w:r>
      <w:r w:rsidR="0096651F" w:rsidRPr="00576708">
        <w:t>1</w:t>
      </w:r>
    </w:p>
    <w:p w:rsidR="00D4598D" w:rsidRDefault="00D4598D" w:rsidP="00F15253">
      <w:pPr>
        <w:jc w:val="both"/>
      </w:pPr>
    </w:p>
    <w:p w:rsidR="00D4598D" w:rsidRDefault="00D4598D" w:rsidP="00D4598D">
      <w:pPr>
        <w:pStyle w:val="Default"/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4598D" w:rsidRDefault="00D4598D" w:rsidP="00D4598D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D4598D">
        <w:trPr>
          <w:trHeight w:val="204"/>
        </w:trPr>
        <w:tc>
          <w:tcPr>
            <w:tcW w:w="3861" w:type="dxa"/>
          </w:tcPr>
          <w:p w:rsidR="00D4598D" w:rsidRDefault="00D459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5C70A5" w:rsidRPr="00576708" w:rsidRDefault="005C70A5" w:rsidP="00F15253">
      <w:pPr>
        <w:jc w:val="both"/>
      </w:pPr>
    </w:p>
    <w:p w:rsidR="005C70A5" w:rsidRPr="00576708" w:rsidRDefault="005C70A5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025699" w:rsidRPr="00576708" w:rsidRDefault="00025699" w:rsidP="00025699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025699" w:rsidRPr="00576708" w:rsidRDefault="00025699" w:rsidP="00025699">
      <w:pPr>
        <w:jc w:val="right"/>
      </w:pPr>
    </w:p>
    <w:p w:rsidR="00025699" w:rsidRPr="00576708" w:rsidRDefault="00025699" w:rsidP="00025699">
      <w:pPr>
        <w:jc w:val="both"/>
      </w:pPr>
    </w:p>
    <w:p w:rsidR="00025699" w:rsidRPr="009A4982" w:rsidRDefault="00025699" w:rsidP="00025699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025699" w:rsidRPr="009A4982" w:rsidRDefault="00025699" w:rsidP="0002569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</w:t>
      </w:r>
      <w:r>
        <w:rPr>
          <w:rFonts w:eastAsiaTheme="minorHAnsi"/>
          <w:b/>
          <w:bCs/>
          <w:color w:val="000000"/>
          <w:lang w:eastAsia="en-US"/>
        </w:rPr>
        <w:t>Э.ОН Россия»</w:t>
      </w:r>
    </w:p>
    <w:p w:rsidR="00025699" w:rsidRPr="00576708" w:rsidRDefault="00025699" w:rsidP="0002569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025699" w:rsidRPr="00576708" w:rsidRDefault="00025699" w:rsidP="0002569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Действия заявителя и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пользования системами коммунального водоснабжения и канализации в РФ № 167 от 12.02.1999года;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Технологическое присоединение – комплексная услуга, оказываемая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».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Реализация проекта по технологическому присоединению предполагает, в том числе подачу и рассмотрение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заявки на подключение к системам холодного водоснабжения и водоотведения.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Заявка подается в филиал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>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сети Интернет.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не всех документов,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025699" w:rsidRPr="009A4982" w:rsidRDefault="00025699" w:rsidP="0002569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>В случае представления всех документов, ОАО «</w:t>
      </w:r>
      <w:r>
        <w:rPr>
          <w:rFonts w:eastAsiaTheme="minorHAnsi"/>
          <w:color w:val="000000"/>
          <w:lang w:eastAsia="en-US"/>
        </w:rPr>
        <w:t>Э.ОН Россия</w:t>
      </w:r>
      <w:r w:rsidRPr="009A4982">
        <w:rPr>
          <w:rFonts w:eastAsiaTheme="minorHAnsi"/>
          <w:color w:val="000000"/>
          <w:lang w:eastAsia="en-US"/>
        </w:rPr>
        <w:t xml:space="preserve">» в 30-дневный срок с даты их получения направляет заказчику подписанный договор о подключении. </w:t>
      </w: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025699" w:rsidRPr="00576708" w:rsidRDefault="00025699" w:rsidP="00025699">
      <w:pPr>
        <w:ind w:firstLine="567"/>
        <w:jc w:val="both"/>
      </w:pPr>
    </w:p>
    <w:p w:rsidR="005C70A5" w:rsidRPr="00576708" w:rsidRDefault="005C70A5" w:rsidP="00025699">
      <w:pPr>
        <w:pStyle w:val="a4"/>
        <w:jc w:val="right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025699"/>
    <w:rsid w:val="002717EE"/>
    <w:rsid w:val="0032135F"/>
    <w:rsid w:val="00392C3D"/>
    <w:rsid w:val="00412F2D"/>
    <w:rsid w:val="0050257A"/>
    <w:rsid w:val="00576708"/>
    <w:rsid w:val="005C70A5"/>
    <w:rsid w:val="00916A47"/>
    <w:rsid w:val="0096651F"/>
    <w:rsid w:val="009A4982"/>
    <w:rsid w:val="00A4674D"/>
    <w:rsid w:val="00AD12EA"/>
    <w:rsid w:val="00CA16BF"/>
    <w:rsid w:val="00D4598D"/>
    <w:rsid w:val="00EB399E"/>
    <w:rsid w:val="00F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11</cp:revision>
  <dcterms:created xsi:type="dcterms:W3CDTF">2011-04-11T08:47:00Z</dcterms:created>
  <dcterms:modified xsi:type="dcterms:W3CDTF">2011-12-21T06:00:00Z</dcterms:modified>
</cp:coreProperties>
</file>