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9" w:rsidRPr="003E6679" w:rsidRDefault="00F92039" w:rsidP="00F92039">
      <w:pPr>
        <w:widowControl w:val="0"/>
        <w:spacing w:line="240" w:lineRule="atLeast"/>
        <w:jc w:val="center"/>
        <w:rPr>
          <w:b/>
          <w:bCs/>
          <w:snapToGrid w:val="0"/>
          <w:sz w:val="22"/>
          <w:szCs w:val="22"/>
        </w:rPr>
      </w:pPr>
      <w:r w:rsidRPr="003E6679">
        <w:rPr>
          <w:b/>
          <w:bCs/>
          <w:snapToGrid w:val="0"/>
          <w:sz w:val="22"/>
          <w:szCs w:val="22"/>
        </w:rPr>
        <w:t xml:space="preserve">Д О Г О В О </w:t>
      </w:r>
      <w:proofErr w:type="gramStart"/>
      <w:r w:rsidRPr="003E6679">
        <w:rPr>
          <w:b/>
          <w:bCs/>
          <w:snapToGrid w:val="0"/>
          <w:sz w:val="22"/>
          <w:szCs w:val="22"/>
        </w:rPr>
        <w:t>Р</w:t>
      </w:r>
      <w:proofErr w:type="gramEnd"/>
      <w:r w:rsidRPr="003E6679">
        <w:rPr>
          <w:b/>
          <w:bCs/>
          <w:snapToGrid w:val="0"/>
          <w:sz w:val="22"/>
          <w:szCs w:val="22"/>
        </w:rPr>
        <w:t xml:space="preserve"> № </w:t>
      </w:r>
      <w:r>
        <w:rPr>
          <w:b/>
          <w:bCs/>
          <w:snapToGrid w:val="0"/>
          <w:sz w:val="22"/>
          <w:szCs w:val="22"/>
        </w:rPr>
        <w:t>_____</w:t>
      </w:r>
      <w:r w:rsidRPr="003E6679">
        <w:rPr>
          <w:b/>
          <w:bCs/>
          <w:snapToGrid w:val="0"/>
          <w:sz w:val="22"/>
          <w:szCs w:val="22"/>
        </w:rPr>
        <w:t xml:space="preserve"> </w:t>
      </w:r>
    </w:p>
    <w:p w:rsidR="00F92039" w:rsidRDefault="00F92039" w:rsidP="00F92039">
      <w:pPr>
        <w:widowControl w:val="0"/>
        <w:spacing w:line="240" w:lineRule="atLeast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на отпуск питьевой воды</w:t>
      </w:r>
      <w:r w:rsidR="00CC7BEC">
        <w:rPr>
          <w:b/>
          <w:bCs/>
          <w:snapToGrid w:val="0"/>
          <w:sz w:val="22"/>
          <w:szCs w:val="22"/>
        </w:rPr>
        <w:t>.</w:t>
      </w:r>
    </w:p>
    <w:p w:rsidR="00F92039" w:rsidRDefault="00F92039" w:rsidP="00F92039">
      <w:pPr>
        <w:widowControl w:val="0"/>
        <w:spacing w:line="240" w:lineRule="atLeast"/>
        <w:jc w:val="center"/>
        <w:rPr>
          <w:b/>
          <w:bCs/>
          <w:snapToGrid w:val="0"/>
          <w:sz w:val="22"/>
          <w:szCs w:val="22"/>
        </w:rPr>
      </w:pPr>
    </w:p>
    <w:p w:rsidR="00C27B72" w:rsidRPr="003E6679" w:rsidRDefault="00C27B72" w:rsidP="00F92039">
      <w:pPr>
        <w:widowControl w:val="0"/>
        <w:spacing w:line="240" w:lineRule="atLeast"/>
        <w:jc w:val="center"/>
        <w:rPr>
          <w:b/>
          <w:bCs/>
          <w:snapToGrid w:val="0"/>
          <w:sz w:val="22"/>
          <w:szCs w:val="22"/>
        </w:rPr>
      </w:pPr>
    </w:p>
    <w:p w:rsidR="00F92039" w:rsidRPr="003E6679" w:rsidRDefault="00F92039" w:rsidP="00F92039">
      <w:pPr>
        <w:pStyle w:val="2"/>
        <w:rPr>
          <w:sz w:val="22"/>
          <w:szCs w:val="22"/>
        </w:rPr>
      </w:pPr>
      <w:r w:rsidRPr="00610B9E">
        <w:rPr>
          <w:sz w:val="22"/>
          <w:szCs w:val="22"/>
        </w:rPr>
        <w:t>__________________</w:t>
      </w:r>
      <w:r w:rsidRPr="003E667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</w:t>
      </w:r>
      <w:r w:rsidRPr="003E6679">
        <w:rPr>
          <w:sz w:val="22"/>
          <w:szCs w:val="22"/>
        </w:rPr>
        <w:t xml:space="preserve">              </w:t>
      </w:r>
      <w:r w:rsidRPr="003E6679">
        <w:rPr>
          <w:sz w:val="22"/>
          <w:szCs w:val="22"/>
        </w:rPr>
        <w:tab/>
      </w:r>
      <w:r w:rsidRPr="003E667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3E6679">
        <w:rPr>
          <w:sz w:val="22"/>
          <w:szCs w:val="22"/>
        </w:rPr>
        <w:t>«</w:t>
      </w:r>
      <w:r>
        <w:rPr>
          <w:sz w:val="22"/>
          <w:szCs w:val="22"/>
        </w:rPr>
        <w:t xml:space="preserve"> _____ </w:t>
      </w:r>
      <w:r w:rsidRPr="003E6679">
        <w:rPr>
          <w:sz w:val="22"/>
          <w:szCs w:val="22"/>
        </w:rPr>
        <w:t>» ______________ 201</w:t>
      </w:r>
      <w:r w:rsidR="00145794">
        <w:rPr>
          <w:sz w:val="22"/>
          <w:szCs w:val="22"/>
        </w:rPr>
        <w:t>_</w:t>
      </w:r>
      <w:r w:rsidR="00360F51">
        <w:rPr>
          <w:sz w:val="22"/>
          <w:szCs w:val="22"/>
        </w:rPr>
        <w:t xml:space="preserve"> </w:t>
      </w:r>
      <w:r w:rsidRPr="003E6679">
        <w:rPr>
          <w:sz w:val="22"/>
          <w:szCs w:val="22"/>
        </w:rPr>
        <w:t>г.</w:t>
      </w:r>
    </w:p>
    <w:p w:rsidR="00F92039" w:rsidRDefault="00F92039" w:rsidP="00F92039">
      <w:pPr>
        <w:jc w:val="both"/>
        <w:rPr>
          <w:b/>
          <w:bCs/>
          <w:snapToGrid w:val="0"/>
          <w:sz w:val="22"/>
          <w:szCs w:val="22"/>
        </w:rPr>
      </w:pPr>
    </w:p>
    <w:p w:rsidR="00C27B72" w:rsidRDefault="00C27B72" w:rsidP="00F92039">
      <w:pPr>
        <w:jc w:val="both"/>
        <w:rPr>
          <w:b/>
          <w:bCs/>
          <w:snapToGrid w:val="0"/>
          <w:sz w:val="22"/>
          <w:szCs w:val="22"/>
        </w:rPr>
      </w:pPr>
    </w:p>
    <w:p w:rsidR="00F92039" w:rsidRPr="003E6679" w:rsidRDefault="00F92039" w:rsidP="00F92039">
      <w:pPr>
        <w:jc w:val="both"/>
        <w:rPr>
          <w:snapToGrid w:val="0"/>
          <w:sz w:val="22"/>
          <w:szCs w:val="22"/>
        </w:rPr>
      </w:pPr>
      <w:proofErr w:type="gramStart"/>
      <w:r w:rsidRPr="003E6679">
        <w:rPr>
          <w:b/>
          <w:bCs/>
          <w:snapToGrid w:val="0"/>
          <w:sz w:val="22"/>
          <w:szCs w:val="22"/>
        </w:rPr>
        <w:t xml:space="preserve">ООО </w:t>
      </w:r>
      <w:r w:rsidRPr="003E6679">
        <w:rPr>
          <w:b/>
          <w:sz w:val="22"/>
          <w:szCs w:val="22"/>
        </w:rPr>
        <w:t>«Красноярская региональная энергетическая компания»,</w:t>
      </w:r>
      <w:r w:rsidRPr="003E6679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>-</w:t>
      </w:r>
      <w:r w:rsidR="00772406">
        <w:rPr>
          <w:sz w:val="22"/>
          <w:szCs w:val="22"/>
        </w:rPr>
        <w:t xml:space="preserve"> </w:t>
      </w:r>
      <w:r w:rsidRPr="003E6679">
        <w:rPr>
          <w:sz w:val="22"/>
          <w:szCs w:val="22"/>
        </w:rPr>
        <w:t>«</w:t>
      </w:r>
      <w:r w:rsidR="00E02A5B">
        <w:rPr>
          <w:sz w:val="22"/>
          <w:szCs w:val="22"/>
        </w:rPr>
        <w:t>Поставщик</w:t>
      </w:r>
      <w:r w:rsidRPr="003E6679">
        <w:rPr>
          <w:sz w:val="22"/>
          <w:szCs w:val="22"/>
        </w:rPr>
        <w:t xml:space="preserve">», в лице </w:t>
      </w:r>
      <w:r w:rsidRPr="00D36A17">
        <w:rPr>
          <w:sz w:val="22"/>
          <w:szCs w:val="22"/>
        </w:rPr>
        <w:t xml:space="preserve">заместителя </w:t>
      </w:r>
      <w:r w:rsidR="00E53A2C">
        <w:rPr>
          <w:sz w:val="22"/>
          <w:szCs w:val="22"/>
        </w:rPr>
        <w:t xml:space="preserve">генерального </w:t>
      </w:r>
      <w:r w:rsidRPr="00D36A17">
        <w:rPr>
          <w:sz w:val="22"/>
          <w:szCs w:val="22"/>
        </w:rPr>
        <w:t xml:space="preserve">директора </w:t>
      </w:r>
      <w:r w:rsidR="00CC7BEC">
        <w:rPr>
          <w:sz w:val="22"/>
          <w:szCs w:val="22"/>
        </w:rPr>
        <w:t>–</w:t>
      </w:r>
      <w:r w:rsidR="00E02A5B">
        <w:rPr>
          <w:sz w:val="22"/>
          <w:szCs w:val="22"/>
        </w:rPr>
        <w:t xml:space="preserve"> </w:t>
      </w:r>
      <w:r w:rsidR="00CC7BEC">
        <w:rPr>
          <w:sz w:val="22"/>
          <w:szCs w:val="22"/>
        </w:rPr>
        <w:t xml:space="preserve">директора по реализации услуг </w:t>
      </w:r>
      <w:r w:rsidR="00145794">
        <w:rPr>
          <w:sz w:val="22"/>
          <w:szCs w:val="22"/>
        </w:rPr>
        <w:t>__________________</w:t>
      </w:r>
      <w:r w:rsidR="00CC7BE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действующей </w:t>
      </w:r>
      <w:r w:rsidRPr="00D36A17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доверенности </w:t>
      </w:r>
      <w:r w:rsidR="00145794">
        <w:rPr>
          <w:sz w:val="22"/>
          <w:szCs w:val="22"/>
        </w:rPr>
        <w:t>______________</w:t>
      </w:r>
      <w:r w:rsidR="00CC7BEC">
        <w:rPr>
          <w:sz w:val="22"/>
          <w:szCs w:val="22"/>
        </w:rPr>
        <w:t xml:space="preserve"> </w:t>
      </w:r>
      <w:r w:rsidRPr="00D36A17">
        <w:rPr>
          <w:sz w:val="22"/>
          <w:szCs w:val="22"/>
        </w:rPr>
        <w:t>г.</w:t>
      </w:r>
      <w:r w:rsidRPr="003E6679">
        <w:rPr>
          <w:sz w:val="22"/>
          <w:szCs w:val="22"/>
        </w:rPr>
        <w:t>, с одной стороны,</w:t>
      </w:r>
      <w:r w:rsidR="00145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3E6679">
        <w:rPr>
          <w:sz w:val="22"/>
          <w:szCs w:val="22"/>
        </w:rPr>
        <w:t>_______________________</w:t>
      </w:r>
      <w:r w:rsidR="00145794">
        <w:rPr>
          <w:sz w:val="22"/>
          <w:szCs w:val="22"/>
        </w:rPr>
        <w:t>____________</w:t>
      </w:r>
      <w:r w:rsidRPr="003E6679">
        <w:rPr>
          <w:sz w:val="22"/>
          <w:szCs w:val="22"/>
        </w:rPr>
        <w:t>_______________________</w:t>
      </w:r>
      <w:r w:rsidR="00145794">
        <w:rPr>
          <w:sz w:val="22"/>
          <w:szCs w:val="22"/>
        </w:rPr>
        <w:t>________________________________</w:t>
      </w:r>
      <w:r w:rsidRPr="003E6679">
        <w:rPr>
          <w:sz w:val="22"/>
          <w:szCs w:val="22"/>
        </w:rPr>
        <w:t xml:space="preserve">_,                                                                                                                                        именуемый в дальнейшем </w:t>
      </w:r>
      <w:r>
        <w:rPr>
          <w:sz w:val="22"/>
          <w:szCs w:val="22"/>
        </w:rPr>
        <w:t xml:space="preserve">- </w:t>
      </w:r>
      <w:r w:rsidRPr="003E6679">
        <w:rPr>
          <w:sz w:val="22"/>
          <w:szCs w:val="22"/>
        </w:rPr>
        <w:t xml:space="preserve">«Абонент», </w:t>
      </w:r>
      <w:r w:rsidRPr="003E6679">
        <w:rPr>
          <w:snapToGrid w:val="0"/>
          <w:sz w:val="22"/>
          <w:szCs w:val="22"/>
        </w:rPr>
        <w:t>с другой стороны,</w:t>
      </w:r>
      <w:r>
        <w:rPr>
          <w:snapToGrid w:val="0"/>
          <w:sz w:val="22"/>
          <w:szCs w:val="22"/>
        </w:rPr>
        <w:t xml:space="preserve"> вместе именуемые – «стороны»,</w:t>
      </w:r>
      <w:r w:rsidRPr="003E6679">
        <w:rPr>
          <w:snapToGrid w:val="0"/>
          <w:sz w:val="22"/>
          <w:szCs w:val="22"/>
        </w:rPr>
        <w:t xml:space="preserve"> заключили настоящий договор</w:t>
      </w:r>
      <w:r>
        <w:rPr>
          <w:snapToGrid w:val="0"/>
          <w:sz w:val="22"/>
          <w:szCs w:val="22"/>
        </w:rPr>
        <w:t xml:space="preserve"> (далее - договор)</w:t>
      </w:r>
      <w:r w:rsidRPr="003E6679">
        <w:rPr>
          <w:snapToGrid w:val="0"/>
          <w:sz w:val="22"/>
          <w:szCs w:val="22"/>
        </w:rPr>
        <w:t xml:space="preserve"> о нижеследующем.</w:t>
      </w:r>
      <w:proofErr w:type="gramEnd"/>
    </w:p>
    <w:p w:rsidR="00F92039" w:rsidRPr="003E6679" w:rsidRDefault="00F92039" w:rsidP="00F92039">
      <w:pPr>
        <w:jc w:val="both"/>
        <w:rPr>
          <w:snapToGrid w:val="0"/>
          <w:sz w:val="22"/>
          <w:szCs w:val="22"/>
        </w:rPr>
      </w:pPr>
    </w:p>
    <w:p w:rsidR="00F92039" w:rsidRDefault="00F92039" w:rsidP="00F92039">
      <w:pPr>
        <w:widowControl w:val="0"/>
        <w:numPr>
          <w:ilvl w:val="0"/>
          <w:numId w:val="1"/>
        </w:numPr>
        <w:tabs>
          <w:tab w:val="clear" w:pos="3240"/>
        </w:tabs>
        <w:ind w:left="0" w:firstLine="0"/>
        <w:jc w:val="center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>ОБЩИЕ ПОЛОЖЕНИЯ</w:t>
      </w:r>
      <w:r>
        <w:rPr>
          <w:snapToGrid w:val="0"/>
          <w:sz w:val="22"/>
          <w:szCs w:val="22"/>
        </w:rPr>
        <w:t xml:space="preserve"> И ПРЕДМЕТ ДОГОВОРА</w:t>
      </w:r>
    </w:p>
    <w:p w:rsidR="00F92039" w:rsidRPr="003E6679" w:rsidRDefault="00F92039" w:rsidP="00F92039">
      <w:pPr>
        <w:widowControl w:val="0"/>
        <w:rPr>
          <w:snapToGrid w:val="0"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jc w:val="both"/>
        <w:outlineLvl w:val="3"/>
        <w:rPr>
          <w:rFonts w:eastAsia="Calibri"/>
          <w:sz w:val="22"/>
          <w:szCs w:val="22"/>
        </w:rPr>
      </w:pPr>
      <w:r w:rsidRPr="003E6679">
        <w:rPr>
          <w:snapToGrid w:val="0"/>
          <w:sz w:val="22"/>
          <w:szCs w:val="22"/>
        </w:rPr>
        <w:t xml:space="preserve">1.1. </w:t>
      </w:r>
      <w:proofErr w:type="gramStart"/>
      <w:r>
        <w:rPr>
          <w:rFonts w:eastAsia="Calibri"/>
          <w:sz w:val="22"/>
          <w:szCs w:val="22"/>
        </w:rPr>
        <w:t xml:space="preserve">По договору </w:t>
      </w:r>
      <w:r w:rsidRPr="00F92039">
        <w:rPr>
          <w:bCs/>
          <w:snapToGrid w:val="0"/>
          <w:sz w:val="22"/>
          <w:szCs w:val="22"/>
        </w:rPr>
        <w:t xml:space="preserve">на отпуск питьевой воды, </w:t>
      </w:r>
      <w:r w:rsidR="00E02A5B">
        <w:t xml:space="preserve">Поставщик </w:t>
      </w:r>
      <w:r>
        <w:rPr>
          <w:rFonts w:eastAsia="Calibri"/>
          <w:sz w:val="22"/>
          <w:szCs w:val="22"/>
        </w:rPr>
        <w:t>обязуется отпускать Абоненту питьевую воду, а Абонент обязуется использовать отпущенную питьевую воду для бытового потребления, соблюдать предусмотренный договором режим ее потребления, обеспечивать безопасность эксплуатации и исправность используемых им приборов и оборудования, связанных с потреблением питьевой воды, а также</w:t>
      </w:r>
      <w:r w:rsidRPr="00180F4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оплачивать отпущенную питьевую воду </w:t>
      </w:r>
      <w:r w:rsidR="00E02A5B">
        <w:rPr>
          <w:rFonts w:eastAsia="Calibri"/>
          <w:sz w:val="22"/>
          <w:szCs w:val="22"/>
        </w:rPr>
        <w:t xml:space="preserve">Поставщику </w:t>
      </w:r>
      <w:r>
        <w:rPr>
          <w:rFonts w:eastAsia="Calibri"/>
          <w:sz w:val="22"/>
          <w:szCs w:val="22"/>
        </w:rPr>
        <w:t>в порядке и сроки, установленные договором.</w:t>
      </w:r>
      <w:proofErr w:type="gramEnd"/>
    </w:p>
    <w:p w:rsidR="00F92039" w:rsidRPr="003E6679" w:rsidRDefault="00F92039" w:rsidP="00F92039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1.2. </w:t>
      </w:r>
      <w:r w:rsidR="00772406">
        <w:rPr>
          <w:snapToGrid w:val="0"/>
          <w:sz w:val="22"/>
          <w:szCs w:val="22"/>
        </w:rPr>
        <w:t>Отпуск питьевой воды</w:t>
      </w:r>
      <w:r w:rsidR="00772406" w:rsidRPr="003E6679">
        <w:rPr>
          <w:snapToGrid w:val="0"/>
          <w:sz w:val="22"/>
          <w:szCs w:val="22"/>
        </w:rPr>
        <w:t xml:space="preserve"> </w:t>
      </w:r>
      <w:r w:rsidR="00772406">
        <w:rPr>
          <w:snapToGrid w:val="0"/>
          <w:sz w:val="22"/>
          <w:szCs w:val="22"/>
        </w:rPr>
        <w:t xml:space="preserve">осуществляется </w:t>
      </w:r>
      <w:r w:rsidR="00E02A5B">
        <w:rPr>
          <w:snapToGrid w:val="0"/>
          <w:sz w:val="22"/>
          <w:szCs w:val="22"/>
        </w:rPr>
        <w:t xml:space="preserve">Поставщиком </w:t>
      </w:r>
      <w:r w:rsidR="00772406">
        <w:rPr>
          <w:snapToGrid w:val="0"/>
          <w:sz w:val="22"/>
          <w:szCs w:val="22"/>
        </w:rPr>
        <w:t>по</w:t>
      </w:r>
      <w:r w:rsidR="00772406" w:rsidRPr="003E6679">
        <w:rPr>
          <w:snapToGrid w:val="0"/>
          <w:sz w:val="22"/>
          <w:szCs w:val="22"/>
        </w:rPr>
        <w:t xml:space="preserve"> объект</w:t>
      </w:r>
      <w:r w:rsidR="00772406">
        <w:rPr>
          <w:snapToGrid w:val="0"/>
          <w:sz w:val="22"/>
          <w:szCs w:val="22"/>
        </w:rPr>
        <w:t>у Абонента, находящемуся по адресу:</w:t>
      </w:r>
      <w:r w:rsidR="00772406" w:rsidRPr="003E6679">
        <w:rPr>
          <w:snapToGrid w:val="0"/>
          <w:sz w:val="22"/>
          <w:szCs w:val="22"/>
        </w:rPr>
        <w:t xml:space="preserve"> </w:t>
      </w:r>
      <w:r w:rsidRPr="003E6679">
        <w:rPr>
          <w:snapToGrid w:val="0"/>
          <w:sz w:val="22"/>
          <w:szCs w:val="22"/>
        </w:rPr>
        <w:t xml:space="preserve">_______________________________________________, </w:t>
      </w:r>
      <w:r w:rsidRPr="003E6679">
        <w:rPr>
          <w:sz w:val="22"/>
          <w:szCs w:val="22"/>
        </w:rPr>
        <w:t>с учетом количества проживающих: ______ человек и вида благоустройства__________________________</w:t>
      </w:r>
      <w:r>
        <w:rPr>
          <w:sz w:val="22"/>
          <w:szCs w:val="22"/>
        </w:rPr>
        <w:t>.</w:t>
      </w:r>
      <w:r w:rsidRPr="003E6679">
        <w:rPr>
          <w:sz w:val="22"/>
          <w:szCs w:val="22"/>
        </w:rPr>
        <w:t xml:space="preserve"> </w:t>
      </w:r>
    </w:p>
    <w:p w:rsidR="00E53A2C" w:rsidRDefault="00F92039" w:rsidP="00F92039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3E667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E6679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>
        <w:rPr>
          <w:rFonts w:eastAsia="Calibri"/>
          <w:sz w:val="22"/>
          <w:szCs w:val="22"/>
        </w:rPr>
        <w:t xml:space="preserve">оговор считается заключенным с момента первого фактического </w:t>
      </w:r>
      <w:r w:rsidR="00772406">
        <w:rPr>
          <w:rFonts w:eastAsia="Calibri"/>
          <w:sz w:val="22"/>
          <w:szCs w:val="22"/>
        </w:rPr>
        <w:t>отпуска питьевой воды</w:t>
      </w:r>
      <w:r>
        <w:rPr>
          <w:rFonts w:eastAsia="Calibri"/>
          <w:sz w:val="22"/>
          <w:szCs w:val="22"/>
        </w:rPr>
        <w:t xml:space="preserve"> Абонент</w:t>
      </w:r>
      <w:r w:rsidR="00E02A5B">
        <w:rPr>
          <w:rFonts w:eastAsia="Calibri"/>
          <w:sz w:val="22"/>
          <w:szCs w:val="22"/>
        </w:rPr>
        <w:t xml:space="preserve">у Поставщиком </w:t>
      </w:r>
      <w:r>
        <w:rPr>
          <w:rFonts w:eastAsia="Calibri"/>
          <w:sz w:val="22"/>
          <w:szCs w:val="22"/>
        </w:rPr>
        <w:t xml:space="preserve">в установленном порядке к присоединенной сети и действует </w:t>
      </w:r>
      <w:r w:rsidRPr="003E6679">
        <w:rPr>
          <w:sz w:val="22"/>
          <w:szCs w:val="22"/>
        </w:rPr>
        <w:t xml:space="preserve">с </w:t>
      </w:r>
      <w:r w:rsidR="00360F51">
        <w:rPr>
          <w:sz w:val="22"/>
          <w:szCs w:val="22"/>
        </w:rPr>
        <w:t>«___» _____________201</w:t>
      </w:r>
      <w:r w:rsidR="00145794">
        <w:rPr>
          <w:sz w:val="22"/>
          <w:szCs w:val="22"/>
        </w:rPr>
        <w:t>_</w:t>
      </w:r>
      <w:r w:rsidR="00360F51">
        <w:rPr>
          <w:sz w:val="22"/>
          <w:szCs w:val="22"/>
        </w:rPr>
        <w:t xml:space="preserve"> </w:t>
      </w:r>
      <w:r w:rsidRPr="00610B9E">
        <w:rPr>
          <w:sz w:val="22"/>
          <w:szCs w:val="22"/>
        </w:rPr>
        <w:t xml:space="preserve">г. </w:t>
      </w:r>
      <w:proofErr w:type="gramStart"/>
      <w:r w:rsidR="00E53A2C">
        <w:rPr>
          <w:sz w:val="22"/>
          <w:szCs w:val="22"/>
        </w:rPr>
        <w:t>п</w:t>
      </w:r>
      <w:r w:rsidRPr="00610B9E">
        <w:rPr>
          <w:sz w:val="22"/>
          <w:szCs w:val="22"/>
        </w:rPr>
        <w:t>о</w:t>
      </w:r>
      <w:proofErr w:type="gramEnd"/>
    </w:p>
    <w:p w:rsidR="00F92039" w:rsidRDefault="00F92039" w:rsidP="00F92039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610B9E">
        <w:rPr>
          <w:sz w:val="22"/>
          <w:szCs w:val="22"/>
        </w:rPr>
        <w:t xml:space="preserve"> «31» декабря 2011г.</w:t>
      </w:r>
      <w:r w:rsidRPr="003E6679">
        <w:rPr>
          <w:sz w:val="22"/>
          <w:szCs w:val="22"/>
        </w:rPr>
        <w:t xml:space="preserve"> и считается ежегодно продленным, если ни от одной из сторон не последует заявления о</w:t>
      </w:r>
      <w:r>
        <w:rPr>
          <w:sz w:val="22"/>
          <w:szCs w:val="22"/>
        </w:rPr>
        <w:t xml:space="preserve"> прекращении действия</w:t>
      </w:r>
      <w:r w:rsidRPr="003E6679">
        <w:rPr>
          <w:sz w:val="22"/>
          <w:szCs w:val="22"/>
        </w:rPr>
        <w:t xml:space="preserve"> договора. </w:t>
      </w:r>
    </w:p>
    <w:p w:rsidR="00F92039" w:rsidRPr="003E6679" w:rsidRDefault="00F92039" w:rsidP="00F92039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3E6679">
        <w:rPr>
          <w:sz w:val="22"/>
          <w:szCs w:val="22"/>
        </w:rPr>
        <w:t>Прекращение действия догово</w:t>
      </w:r>
      <w:r>
        <w:rPr>
          <w:sz w:val="22"/>
          <w:szCs w:val="22"/>
        </w:rPr>
        <w:t xml:space="preserve">ра  не прекращает обязательств </w:t>
      </w:r>
      <w:r w:rsidRPr="003E6679">
        <w:rPr>
          <w:sz w:val="22"/>
          <w:szCs w:val="22"/>
        </w:rPr>
        <w:t>Абонента по оплате</w:t>
      </w:r>
      <w:r w:rsidR="00E53A2C">
        <w:rPr>
          <w:sz w:val="22"/>
          <w:szCs w:val="22"/>
        </w:rPr>
        <w:t xml:space="preserve"> питьевой воды</w:t>
      </w:r>
      <w:r w:rsidRPr="003E6679">
        <w:rPr>
          <w:sz w:val="22"/>
          <w:szCs w:val="22"/>
        </w:rPr>
        <w:t xml:space="preserve">, полученной в период действия договора. </w:t>
      </w:r>
    </w:p>
    <w:p w:rsidR="00F92039" w:rsidRPr="00180F4A" w:rsidRDefault="00F92039" w:rsidP="00F92039">
      <w:pPr>
        <w:pStyle w:val="a6"/>
        <w:pBdr>
          <w:bottom w:val="none" w:sz="0" w:space="0" w:color="auto"/>
        </w:pBdr>
        <w:jc w:val="both"/>
        <w:rPr>
          <w:sz w:val="22"/>
          <w:szCs w:val="22"/>
        </w:rPr>
      </w:pPr>
    </w:p>
    <w:p w:rsidR="00F92039" w:rsidRDefault="00F92039" w:rsidP="00F92039">
      <w:pPr>
        <w:widowControl w:val="0"/>
        <w:jc w:val="center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>2. КАЧЕСТВ</w:t>
      </w:r>
      <w:r>
        <w:rPr>
          <w:snapToGrid w:val="0"/>
          <w:sz w:val="22"/>
          <w:szCs w:val="22"/>
        </w:rPr>
        <w:t>О</w:t>
      </w:r>
      <w:r w:rsidRPr="003E6679">
        <w:rPr>
          <w:snapToGrid w:val="0"/>
          <w:sz w:val="22"/>
          <w:szCs w:val="22"/>
        </w:rPr>
        <w:t xml:space="preserve"> </w:t>
      </w:r>
      <w:r w:rsidR="00772406">
        <w:rPr>
          <w:snapToGrid w:val="0"/>
          <w:sz w:val="22"/>
          <w:szCs w:val="22"/>
        </w:rPr>
        <w:t>ПИТЬЕВОЙ ВОДЫ</w:t>
      </w:r>
      <w:r>
        <w:rPr>
          <w:snapToGrid w:val="0"/>
          <w:sz w:val="22"/>
          <w:szCs w:val="22"/>
        </w:rPr>
        <w:t>,</w:t>
      </w:r>
    </w:p>
    <w:p w:rsidR="00F92039" w:rsidRDefault="00772406" w:rsidP="00F92039">
      <w:pPr>
        <w:widowControl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ПОРЯДОК И ФОРМЫ ОПЛАТЫ</w:t>
      </w:r>
    </w:p>
    <w:p w:rsidR="003F61A4" w:rsidRDefault="003F61A4" w:rsidP="00F92039">
      <w:pPr>
        <w:widowControl w:val="0"/>
        <w:jc w:val="center"/>
        <w:rPr>
          <w:snapToGrid w:val="0"/>
          <w:sz w:val="22"/>
          <w:szCs w:val="22"/>
        </w:rPr>
      </w:pPr>
    </w:p>
    <w:p w:rsidR="00F92039" w:rsidRDefault="00F92039" w:rsidP="00F92039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2.1. </w:t>
      </w:r>
      <w:r w:rsidR="00772406">
        <w:rPr>
          <w:snapToGrid w:val="0"/>
          <w:sz w:val="22"/>
          <w:szCs w:val="22"/>
        </w:rPr>
        <w:t>Питьевая вода</w:t>
      </w:r>
      <w:r>
        <w:rPr>
          <w:snapToGrid w:val="0"/>
          <w:sz w:val="22"/>
          <w:szCs w:val="22"/>
        </w:rPr>
        <w:t xml:space="preserve"> по качеству должна соответствовать </w:t>
      </w:r>
      <w:r w:rsidR="00772406">
        <w:rPr>
          <w:snapToGrid w:val="0"/>
          <w:sz w:val="22"/>
          <w:szCs w:val="22"/>
        </w:rPr>
        <w:t>требованиям СанПиН № 2.1.4.1074-01.</w:t>
      </w:r>
    </w:p>
    <w:p w:rsidR="00F92039" w:rsidRDefault="00F92039" w:rsidP="00F92039">
      <w:pPr>
        <w:pStyle w:val="3"/>
        <w:rPr>
          <w:rFonts w:eastAsia="Calibri"/>
          <w:sz w:val="22"/>
          <w:szCs w:val="22"/>
        </w:rPr>
      </w:pPr>
      <w:r>
        <w:rPr>
          <w:sz w:val="22"/>
          <w:szCs w:val="22"/>
        </w:rPr>
        <w:t>2.2. Плата за</w:t>
      </w:r>
      <w:r w:rsidRPr="003E6679">
        <w:rPr>
          <w:sz w:val="22"/>
          <w:szCs w:val="22"/>
        </w:rPr>
        <w:t xml:space="preserve"> фактически потребленную </w:t>
      </w:r>
      <w:r w:rsidR="003F61A4">
        <w:rPr>
          <w:sz w:val="22"/>
          <w:szCs w:val="22"/>
        </w:rPr>
        <w:t>питьевую воду</w:t>
      </w:r>
      <w:r w:rsidRPr="003E66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Абонентом вносится </w:t>
      </w:r>
      <w:r>
        <w:rPr>
          <w:rFonts w:eastAsia="Calibri"/>
          <w:sz w:val="22"/>
          <w:szCs w:val="22"/>
        </w:rPr>
        <w:t>ежемесячно, до 10-го числа месяца, следующего за истекшим месяцем, за который производится оплата.</w:t>
      </w:r>
    </w:p>
    <w:p w:rsidR="00F92039" w:rsidRDefault="00F92039" w:rsidP="00F9203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2.3. Плата вносится на основании платежных документов, представляемых не позднее 1-го числа месяца, следующего за истекшим месяцем, за который производится оплата.</w:t>
      </w:r>
    </w:p>
    <w:p w:rsidR="00F92039" w:rsidRPr="003E6679" w:rsidRDefault="00F92039" w:rsidP="00F920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sz w:val="22"/>
          <w:szCs w:val="22"/>
        </w:rPr>
        <w:t>2.4. Плата вносится Абонентом по своему усмотрению наличными денежными средствами либо в безналичной форме переводом денежных средств</w:t>
      </w:r>
      <w:r w:rsidRPr="003E6679">
        <w:rPr>
          <w:sz w:val="22"/>
          <w:szCs w:val="22"/>
        </w:rPr>
        <w:t xml:space="preserve"> на расчетный счет № </w:t>
      </w:r>
      <w:r w:rsidR="00E53A2C" w:rsidRPr="003E6679">
        <w:t xml:space="preserve"> </w:t>
      </w:r>
      <w:r w:rsidR="00E53A2C">
        <w:t>40702810031020004553</w:t>
      </w:r>
      <w:r w:rsidR="00E53A2C" w:rsidRPr="003E6679">
        <w:t xml:space="preserve"> </w:t>
      </w:r>
      <w:r w:rsidRPr="003E6679">
        <w:rPr>
          <w:sz w:val="22"/>
          <w:szCs w:val="22"/>
        </w:rPr>
        <w:t xml:space="preserve"> в Восточно-</w:t>
      </w:r>
      <w:r>
        <w:rPr>
          <w:sz w:val="22"/>
          <w:szCs w:val="22"/>
        </w:rPr>
        <w:t>С</w:t>
      </w:r>
      <w:r w:rsidRPr="003E6679">
        <w:rPr>
          <w:sz w:val="22"/>
          <w:szCs w:val="22"/>
        </w:rPr>
        <w:t>ибирск</w:t>
      </w:r>
      <w:r>
        <w:rPr>
          <w:sz w:val="22"/>
          <w:szCs w:val="22"/>
        </w:rPr>
        <w:t>ом</w:t>
      </w:r>
      <w:r w:rsidRPr="003E6679">
        <w:rPr>
          <w:sz w:val="22"/>
          <w:szCs w:val="22"/>
        </w:rPr>
        <w:t xml:space="preserve"> банк</w:t>
      </w:r>
      <w:r>
        <w:rPr>
          <w:sz w:val="22"/>
          <w:szCs w:val="22"/>
        </w:rPr>
        <w:t>е</w:t>
      </w:r>
      <w:r w:rsidRPr="003E6679">
        <w:rPr>
          <w:sz w:val="22"/>
          <w:szCs w:val="22"/>
        </w:rPr>
        <w:t xml:space="preserve"> Сбербанка РФ.</w:t>
      </w:r>
    </w:p>
    <w:p w:rsidR="00F92039" w:rsidRPr="00C0036F" w:rsidRDefault="00F92039" w:rsidP="00F92039">
      <w:pPr>
        <w:widowControl w:val="0"/>
        <w:jc w:val="both"/>
        <w:rPr>
          <w:snapToGrid w:val="0"/>
          <w:sz w:val="22"/>
          <w:szCs w:val="22"/>
        </w:rPr>
      </w:pPr>
    </w:p>
    <w:p w:rsidR="00F92039" w:rsidRDefault="00F92039" w:rsidP="00F92039">
      <w:pPr>
        <w:widowControl w:val="0"/>
        <w:jc w:val="center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 xml:space="preserve">3. </w:t>
      </w:r>
      <w:r>
        <w:rPr>
          <w:snapToGrid w:val="0"/>
          <w:sz w:val="22"/>
          <w:szCs w:val="22"/>
        </w:rPr>
        <w:t>ОБЯЗАТЕЛЬСТВА</w:t>
      </w:r>
      <w:r w:rsidRPr="003E667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СТОРОН</w:t>
      </w:r>
    </w:p>
    <w:p w:rsidR="00C27B72" w:rsidRDefault="00C27B72" w:rsidP="00F92039">
      <w:pPr>
        <w:widowControl w:val="0"/>
        <w:jc w:val="center"/>
        <w:rPr>
          <w:snapToGrid w:val="0"/>
          <w:sz w:val="22"/>
          <w:szCs w:val="22"/>
        </w:rPr>
      </w:pPr>
    </w:p>
    <w:p w:rsidR="00F92039" w:rsidRDefault="00F92039" w:rsidP="00F92039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956C9D">
        <w:rPr>
          <w:sz w:val="22"/>
          <w:szCs w:val="22"/>
        </w:rPr>
        <w:t xml:space="preserve">Поставщик </w:t>
      </w:r>
      <w:r w:rsidRPr="003E6679">
        <w:rPr>
          <w:sz w:val="22"/>
          <w:szCs w:val="22"/>
        </w:rPr>
        <w:t>обязуется</w:t>
      </w:r>
      <w:r>
        <w:rPr>
          <w:sz w:val="22"/>
          <w:szCs w:val="22"/>
        </w:rPr>
        <w:t>:</w:t>
      </w:r>
    </w:p>
    <w:p w:rsidR="00F92039" w:rsidRDefault="00F92039" w:rsidP="00F92039">
      <w:pPr>
        <w:pStyle w:val="3"/>
        <w:rPr>
          <w:sz w:val="22"/>
          <w:szCs w:val="22"/>
        </w:rPr>
      </w:pPr>
      <w:r w:rsidRPr="003E6679">
        <w:rPr>
          <w:sz w:val="22"/>
          <w:szCs w:val="22"/>
        </w:rPr>
        <w:t xml:space="preserve">3.1.1. </w:t>
      </w:r>
      <w:r w:rsidR="003F61A4">
        <w:rPr>
          <w:sz w:val="22"/>
          <w:szCs w:val="22"/>
        </w:rPr>
        <w:t xml:space="preserve">Устранять аварии и иные нарушения порядка отпуска </w:t>
      </w:r>
      <w:r w:rsidR="00E53A2C">
        <w:rPr>
          <w:sz w:val="22"/>
          <w:szCs w:val="22"/>
        </w:rPr>
        <w:t xml:space="preserve">питьевой воды </w:t>
      </w:r>
      <w:r w:rsidR="003F61A4">
        <w:rPr>
          <w:sz w:val="22"/>
          <w:szCs w:val="22"/>
        </w:rPr>
        <w:t xml:space="preserve">в сроки, установленные </w:t>
      </w:r>
      <w:r w:rsidR="003F61A4">
        <w:rPr>
          <w:rFonts w:eastAsia="Calibri"/>
          <w:sz w:val="22"/>
          <w:szCs w:val="22"/>
        </w:rPr>
        <w:t>Постановлением Правительства РФ от 23.05.2006 N 307 (ред. от 29.07.2010) «О порядке предоставления коммунальных услуг гражданам» (в том числе, 8 часов (суммарно) в течение 1 (одного) месяца; 4 часа единовременно, а при аварии на тупиковой магистрали – 24 часа)</w:t>
      </w:r>
      <w:r w:rsidR="003F61A4">
        <w:rPr>
          <w:sz w:val="22"/>
          <w:szCs w:val="22"/>
        </w:rPr>
        <w:t>.</w:t>
      </w:r>
    </w:p>
    <w:p w:rsidR="00F92039" w:rsidRDefault="00F92039" w:rsidP="00F92039">
      <w:pPr>
        <w:widowControl w:val="0"/>
        <w:jc w:val="both"/>
        <w:rPr>
          <w:rFonts w:eastAsia="Calibri"/>
          <w:sz w:val="22"/>
          <w:szCs w:val="22"/>
        </w:rPr>
      </w:pPr>
      <w:r>
        <w:rPr>
          <w:snapToGrid w:val="0"/>
          <w:sz w:val="22"/>
          <w:szCs w:val="22"/>
        </w:rPr>
        <w:t xml:space="preserve">3.1.2. Исполнять надлежащим образом обязанности, предусмотренные </w:t>
      </w:r>
      <w:r>
        <w:rPr>
          <w:rFonts w:eastAsia="Calibri"/>
          <w:sz w:val="22"/>
          <w:szCs w:val="22"/>
        </w:rPr>
        <w:t>Постановлением Правительства РФ от 23.05.2006 N 307 (ред. от 29.07.2010) «О порядке предоставления коммунальных услуг гражданам».</w:t>
      </w:r>
    </w:p>
    <w:p w:rsidR="00C27B72" w:rsidRDefault="00C27B72" w:rsidP="00F92039">
      <w:pPr>
        <w:widowControl w:val="0"/>
        <w:jc w:val="both"/>
        <w:rPr>
          <w:snapToGrid w:val="0"/>
          <w:sz w:val="22"/>
          <w:szCs w:val="22"/>
        </w:rPr>
      </w:pPr>
    </w:p>
    <w:p w:rsidR="00C27B72" w:rsidRDefault="00C27B72" w:rsidP="00F92039">
      <w:pPr>
        <w:widowControl w:val="0"/>
        <w:jc w:val="both"/>
        <w:rPr>
          <w:snapToGrid w:val="0"/>
          <w:sz w:val="22"/>
          <w:szCs w:val="22"/>
        </w:rPr>
      </w:pPr>
    </w:p>
    <w:p w:rsidR="00F92039" w:rsidRPr="003E6679" w:rsidRDefault="00F92039" w:rsidP="00F92039">
      <w:pPr>
        <w:widowControl w:val="0"/>
        <w:jc w:val="both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>3.2</w:t>
      </w:r>
      <w:r>
        <w:rPr>
          <w:snapToGrid w:val="0"/>
          <w:sz w:val="22"/>
          <w:szCs w:val="22"/>
        </w:rPr>
        <w:t xml:space="preserve">. </w:t>
      </w:r>
      <w:r w:rsidRPr="003E6679">
        <w:rPr>
          <w:snapToGrid w:val="0"/>
          <w:sz w:val="22"/>
          <w:szCs w:val="22"/>
        </w:rPr>
        <w:t xml:space="preserve">Абонент </w:t>
      </w:r>
      <w:r>
        <w:rPr>
          <w:snapToGrid w:val="0"/>
          <w:sz w:val="22"/>
          <w:szCs w:val="22"/>
        </w:rPr>
        <w:t>обязуется</w:t>
      </w:r>
      <w:r w:rsidRPr="003E6679">
        <w:rPr>
          <w:snapToGrid w:val="0"/>
          <w:sz w:val="22"/>
          <w:szCs w:val="22"/>
        </w:rPr>
        <w:t>:</w:t>
      </w:r>
    </w:p>
    <w:p w:rsidR="00F92039" w:rsidRPr="003E6679" w:rsidRDefault="00F92039" w:rsidP="00F92039">
      <w:pPr>
        <w:widowControl w:val="0"/>
        <w:spacing w:line="228" w:lineRule="auto"/>
        <w:jc w:val="both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>3.2.1.</w:t>
      </w:r>
      <w:r>
        <w:rPr>
          <w:snapToGrid w:val="0"/>
          <w:sz w:val="22"/>
          <w:szCs w:val="22"/>
        </w:rPr>
        <w:t xml:space="preserve"> </w:t>
      </w:r>
      <w:r w:rsidRPr="003E6679">
        <w:rPr>
          <w:snapToGrid w:val="0"/>
          <w:sz w:val="22"/>
          <w:szCs w:val="22"/>
        </w:rPr>
        <w:t>При наличии прибора учета, з</w:t>
      </w:r>
      <w:r w:rsidR="00956C9D">
        <w:rPr>
          <w:snapToGrid w:val="0"/>
          <w:sz w:val="22"/>
          <w:szCs w:val="22"/>
        </w:rPr>
        <w:t xml:space="preserve">арегистрировать его у Поставщика </w:t>
      </w:r>
      <w:r w:rsidRPr="003E6679">
        <w:rPr>
          <w:snapToGrid w:val="0"/>
          <w:sz w:val="22"/>
          <w:szCs w:val="22"/>
        </w:rPr>
        <w:t xml:space="preserve">и ежемесячно с 25 до 30 числа, предоставлять показания </w:t>
      </w:r>
      <w:proofErr w:type="gramStart"/>
      <w:r w:rsidRPr="003E6679">
        <w:rPr>
          <w:snapToGrid w:val="0"/>
          <w:sz w:val="22"/>
          <w:szCs w:val="22"/>
        </w:rPr>
        <w:t>в</w:t>
      </w:r>
      <w:proofErr w:type="gramEnd"/>
      <w:r w:rsidRPr="003E6679">
        <w:rPr>
          <w:snapToGrid w:val="0"/>
          <w:sz w:val="22"/>
          <w:szCs w:val="22"/>
        </w:rPr>
        <w:t xml:space="preserve"> </w:t>
      </w:r>
      <w:r w:rsidR="006D03D5">
        <w:rPr>
          <w:snapToGrid w:val="0"/>
          <w:sz w:val="22"/>
          <w:szCs w:val="22"/>
        </w:rPr>
        <w:t>_____________</w:t>
      </w:r>
      <w:r w:rsidR="00956C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по адресу: </w:t>
      </w:r>
      <w:r w:rsidR="006D03D5">
        <w:rPr>
          <w:snapToGrid w:val="0"/>
          <w:sz w:val="22"/>
          <w:szCs w:val="22"/>
        </w:rPr>
        <w:t>________________________________</w:t>
      </w:r>
      <w:bookmarkStart w:id="0" w:name="_GoBack"/>
      <w:bookmarkEnd w:id="0"/>
      <w:r w:rsidRPr="003E6679">
        <w:rPr>
          <w:snapToGrid w:val="0"/>
          <w:sz w:val="22"/>
          <w:szCs w:val="22"/>
        </w:rPr>
        <w:t xml:space="preserve">. </w:t>
      </w:r>
    </w:p>
    <w:p w:rsidR="00F92039" w:rsidRDefault="00F92039" w:rsidP="00F92039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3.2.2</w:t>
      </w:r>
      <w:r w:rsidRPr="003E6679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3E6679">
        <w:rPr>
          <w:rFonts w:ascii="Times New Roman" w:hAnsi="Times New Roman" w:cs="Times New Roman"/>
          <w:sz w:val="22"/>
          <w:szCs w:val="22"/>
        </w:rPr>
        <w:t xml:space="preserve">опускать представителей </w:t>
      </w:r>
      <w:r w:rsidR="00956C9D">
        <w:rPr>
          <w:rFonts w:ascii="Times New Roman" w:hAnsi="Times New Roman" w:cs="Times New Roman"/>
          <w:sz w:val="22"/>
          <w:szCs w:val="22"/>
        </w:rPr>
        <w:t xml:space="preserve">Поставщика </w:t>
      </w:r>
      <w:r w:rsidRPr="003E6679">
        <w:rPr>
          <w:rFonts w:ascii="Times New Roman" w:hAnsi="Times New Roman" w:cs="Times New Roman"/>
          <w:sz w:val="22"/>
          <w:szCs w:val="22"/>
        </w:rPr>
        <w:t>для осуществлени</w:t>
      </w:r>
      <w:r>
        <w:rPr>
          <w:rFonts w:ascii="Times New Roman" w:hAnsi="Times New Roman" w:cs="Times New Roman"/>
          <w:sz w:val="22"/>
          <w:szCs w:val="22"/>
        </w:rPr>
        <w:t xml:space="preserve">я проверки правильности снятия </w:t>
      </w:r>
      <w:r w:rsidRPr="003E6679">
        <w:rPr>
          <w:rFonts w:ascii="Times New Roman" w:hAnsi="Times New Roman" w:cs="Times New Roman"/>
          <w:sz w:val="22"/>
          <w:szCs w:val="22"/>
        </w:rPr>
        <w:t>Абонентом показаний индивидуальных приборов учета, их исправности, а также целостности на них пломб.</w:t>
      </w:r>
    </w:p>
    <w:p w:rsidR="00F92039" w:rsidRDefault="00F92039" w:rsidP="00F92039">
      <w:pPr>
        <w:widowControl w:val="0"/>
        <w:spacing w:line="228" w:lineRule="auto"/>
        <w:jc w:val="both"/>
        <w:rPr>
          <w:snapToGrid w:val="0"/>
          <w:sz w:val="22"/>
          <w:szCs w:val="22"/>
        </w:rPr>
      </w:pPr>
      <w:r w:rsidRPr="002F15CA">
        <w:rPr>
          <w:snapToGrid w:val="0"/>
          <w:sz w:val="22"/>
          <w:szCs w:val="22"/>
        </w:rPr>
        <w:t xml:space="preserve">3.2.3. </w:t>
      </w:r>
      <w:r>
        <w:rPr>
          <w:snapToGrid w:val="0"/>
          <w:sz w:val="22"/>
          <w:szCs w:val="22"/>
        </w:rPr>
        <w:t xml:space="preserve">Исполнять надлежащим образом обязанности, предусмотренные </w:t>
      </w:r>
      <w:r w:rsidRPr="002F15CA">
        <w:rPr>
          <w:snapToGrid w:val="0"/>
          <w:sz w:val="22"/>
          <w:szCs w:val="22"/>
        </w:rPr>
        <w:t>Постановлением Правительства РФ от 23.05.2006 N 307 (ред. от 29.07.2010) «О порядке предоставления коммунальных услуг гражданам».</w:t>
      </w:r>
    </w:p>
    <w:p w:rsidR="00F92039" w:rsidRPr="002F15CA" w:rsidRDefault="00F92039" w:rsidP="00F92039">
      <w:pPr>
        <w:widowControl w:val="0"/>
        <w:spacing w:line="228" w:lineRule="auto"/>
        <w:jc w:val="both"/>
        <w:rPr>
          <w:snapToGrid w:val="0"/>
          <w:sz w:val="22"/>
          <w:szCs w:val="22"/>
        </w:rPr>
      </w:pPr>
    </w:p>
    <w:p w:rsidR="00F92039" w:rsidRDefault="00F92039" w:rsidP="00F92039">
      <w:pPr>
        <w:pStyle w:val="aa"/>
        <w:widowControl w:val="0"/>
        <w:numPr>
          <w:ilvl w:val="0"/>
          <w:numId w:val="2"/>
        </w:num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ОТВЕТСТВЕННОСТЬ СТОРОН</w:t>
      </w:r>
    </w:p>
    <w:p w:rsidR="00F92039" w:rsidRDefault="00F92039" w:rsidP="00F92039">
      <w:pPr>
        <w:pStyle w:val="aa"/>
        <w:widowControl w:val="0"/>
        <w:ind w:left="1080"/>
        <w:rPr>
          <w:snapToGrid w:val="0"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jc w:val="both"/>
        <w:outlineLvl w:val="3"/>
        <w:rPr>
          <w:rFonts w:eastAsia="Calibri"/>
          <w:sz w:val="22"/>
          <w:szCs w:val="22"/>
        </w:rPr>
      </w:pPr>
      <w:r>
        <w:rPr>
          <w:sz w:val="22"/>
          <w:szCs w:val="22"/>
        </w:rPr>
        <w:t>4</w:t>
      </w:r>
      <w:r w:rsidRPr="003E667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E6679"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В случаях неисполнения или ненадлежащего исполнения </w:t>
      </w:r>
      <w:r w:rsidR="00956C9D">
        <w:rPr>
          <w:rFonts w:eastAsia="Calibri"/>
          <w:sz w:val="22"/>
          <w:szCs w:val="22"/>
        </w:rPr>
        <w:t xml:space="preserve">Поставщиком </w:t>
      </w:r>
      <w:r>
        <w:rPr>
          <w:rFonts w:eastAsia="Calibri"/>
          <w:sz w:val="22"/>
          <w:szCs w:val="22"/>
        </w:rPr>
        <w:t xml:space="preserve">обязательств, </w:t>
      </w:r>
      <w:r w:rsidR="00956C9D">
        <w:rPr>
          <w:rFonts w:eastAsia="Calibri"/>
          <w:sz w:val="22"/>
          <w:szCs w:val="22"/>
        </w:rPr>
        <w:t xml:space="preserve">Поставщик </w:t>
      </w:r>
      <w:r>
        <w:rPr>
          <w:rFonts w:eastAsia="Calibri"/>
          <w:sz w:val="22"/>
          <w:szCs w:val="22"/>
        </w:rPr>
        <w:t>обязан возместить Абоненту причиненный этим реальный ущерб.</w:t>
      </w:r>
    </w:p>
    <w:p w:rsidR="00F92039" w:rsidRDefault="00F92039" w:rsidP="00F92039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4.2. </w:t>
      </w:r>
      <w:r w:rsidRPr="003E6679">
        <w:rPr>
          <w:sz w:val="22"/>
          <w:szCs w:val="22"/>
        </w:rPr>
        <w:t xml:space="preserve">В случае неоплаты </w:t>
      </w:r>
      <w:r>
        <w:rPr>
          <w:sz w:val="22"/>
          <w:szCs w:val="22"/>
        </w:rPr>
        <w:t xml:space="preserve">Абонентом отпущенной </w:t>
      </w:r>
      <w:r w:rsidR="00956C9D">
        <w:rPr>
          <w:sz w:val="22"/>
          <w:szCs w:val="22"/>
        </w:rPr>
        <w:t xml:space="preserve">питьевой воды Поставщик </w:t>
      </w:r>
      <w:r w:rsidR="003F61A4">
        <w:rPr>
          <w:sz w:val="22"/>
          <w:szCs w:val="22"/>
        </w:rPr>
        <w:t>вправе приостановить отпуск питьевой воды</w:t>
      </w:r>
      <w:r w:rsidR="00956C9D">
        <w:rPr>
          <w:sz w:val="22"/>
          <w:szCs w:val="22"/>
        </w:rPr>
        <w:t xml:space="preserve"> </w:t>
      </w:r>
      <w:r w:rsidRPr="003E6679">
        <w:rPr>
          <w:sz w:val="22"/>
          <w:szCs w:val="22"/>
        </w:rPr>
        <w:t xml:space="preserve">и осуществлять иные действия, предусмотренные действующим законодательством РФ. </w:t>
      </w:r>
    </w:p>
    <w:p w:rsidR="00F92039" w:rsidRDefault="00F92039" w:rsidP="00F92039">
      <w:pPr>
        <w:autoSpaceDE w:val="0"/>
        <w:autoSpaceDN w:val="0"/>
        <w:adjustRightInd w:val="0"/>
        <w:jc w:val="both"/>
        <w:outlineLvl w:val="3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4.3. За неисполнение или ненадлежащее исполнение (просрочка) обязательств по оплате Абонент уплачивает пеню в размере </w:t>
      </w:r>
      <w:r>
        <w:rPr>
          <w:rFonts w:eastAsia="Calibri"/>
          <w:sz w:val="22"/>
          <w:szCs w:val="22"/>
        </w:rPr>
        <w:t>учетной ставк</w:t>
      </w:r>
      <w:r w:rsidR="003F61A4">
        <w:rPr>
          <w:rFonts w:eastAsia="Calibri"/>
          <w:sz w:val="22"/>
          <w:szCs w:val="22"/>
        </w:rPr>
        <w:t>и</w:t>
      </w:r>
      <w:r>
        <w:rPr>
          <w:rFonts w:eastAsia="Calibri"/>
          <w:sz w:val="22"/>
          <w:szCs w:val="22"/>
        </w:rPr>
        <w:t xml:space="preserve"> банковского процента на день исполнения обязательства по оплате тепловой энергии за каждый день неисполнения или ненадлежащего исполнения обязательств по оплате.</w:t>
      </w:r>
    </w:p>
    <w:p w:rsidR="00F92039" w:rsidRDefault="00F92039" w:rsidP="00F92039">
      <w:pPr>
        <w:pStyle w:val="aa"/>
        <w:widowControl w:val="0"/>
        <w:ind w:left="0"/>
        <w:rPr>
          <w:snapToGrid w:val="0"/>
          <w:sz w:val="22"/>
          <w:szCs w:val="22"/>
        </w:rPr>
      </w:pPr>
    </w:p>
    <w:p w:rsidR="00F92039" w:rsidRPr="000C2D37" w:rsidRDefault="00F92039" w:rsidP="00F92039">
      <w:pPr>
        <w:pStyle w:val="aa"/>
        <w:widowControl w:val="0"/>
        <w:numPr>
          <w:ilvl w:val="0"/>
          <w:numId w:val="2"/>
        </w:numPr>
        <w:jc w:val="center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 xml:space="preserve">АДРЕСА И РЕКВИЗИТЫ СТОРОН  </w:t>
      </w:r>
    </w:p>
    <w:p w:rsidR="00F92039" w:rsidRPr="003E6679" w:rsidRDefault="00F92039" w:rsidP="00F92039">
      <w:pPr>
        <w:pStyle w:val="aa"/>
        <w:widowControl w:val="0"/>
        <w:rPr>
          <w:snapToGrid w:val="0"/>
          <w:sz w:val="22"/>
          <w:szCs w:val="22"/>
        </w:rPr>
      </w:pPr>
      <w:r w:rsidRPr="003E6679">
        <w:rPr>
          <w:snapToGrid w:val="0"/>
          <w:sz w:val="22"/>
          <w:szCs w:val="22"/>
        </w:rPr>
        <w:t xml:space="preserve"> </w:t>
      </w:r>
    </w:p>
    <w:p w:rsidR="00F92039" w:rsidRPr="003E6679" w:rsidRDefault="00F92039" w:rsidP="00F92039">
      <w:pPr>
        <w:pStyle w:val="aa"/>
        <w:widowControl w:val="0"/>
        <w:tabs>
          <w:tab w:val="center" w:pos="5386"/>
        </w:tabs>
        <w:ind w:left="0"/>
        <w:jc w:val="both"/>
        <w:rPr>
          <w:snapToGrid w:val="0"/>
          <w:sz w:val="22"/>
          <w:szCs w:val="22"/>
        </w:rPr>
      </w:pPr>
      <w:proofErr w:type="spellStart"/>
      <w:r w:rsidRPr="003E6679">
        <w:rPr>
          <w:snapToGrid w:val="0"/>
          <w:sz w:val="22"/>
          <w:szCs w:val="22"/>
        </w:rPr>
        <w:t>Энергоснабжающая</w:t>
      </w:r>
      <w:proofErr w:type="spellEnd"/>
      <w:r w:rsidRPr="003E6679">
        <w:rPr>
          <w:snapToGrid w:val="0"/>
          <w:sz w:val="22"/>
          <w:szCs w:val="22"/>
        </w:rPr>
        <w:t xml:space="preserve"> организация:</w:t>
      </w:r>
      <w:r>
        <w:rPr>
          <w:snapToGrid w:val="0"/>
          <w:sz w:val="22"/>
          <w:szCs w:val="22"/>
        </w:rPr>
        <w:tab/>
        <w:t xml:space="preserve">                                           Абонент: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8"/>
      </w:tblGrid>
      <w:tr w:rsidR="00F92039" w:rsidRPr="003E6679" w:rsidTr="0099287D">
        <w:trPr>
          <w:trHeight w:val="2775"/>
        </w:trPr>
        <w:tc>
          <w:tcPr>
            <w:tcW w:w="5248" w:type="dxa"/>
          </w:tcPr>
          <w:p w:rsidR="00F92039" w:rsidRPr="003E6679" w:rsidRDefault="008448B4" w:rsidP="009928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F92039" w:rsidRDefault="00F92039" w:rsidP="008448B4">
            <w:r w:rsidRPr="003E6679">
              <w:t xml:space="preserve">Юридический адрес: </w:t>
            </w:r>
            <w:r w:rsidR="008448B4">
              <w:t>______________________________</w:t>
            </w:r>
          </w:p>
          <w:p w:rsidR="00F92039" w:rsidRDefault="00F92039" w:rsidP="008448B4">
            <w:pPr>
              <w:ind w:left="-2316" w:firstLine="2316"/>
            </w:pPr>
            <w:r>
              <w:t>Адрес фактического места нахождения:</w:t>
            </w:r>
            <w:r w:rsidR="008448B4">
              <w:t>______________</w:t>
            </w:r>
            <w:r>
              <w:t xml:space="preserve"> </w:t>
            </w:r>
            <w:r w:rsidR="008448B4">
              <w:t>_______________________________________________________________________</w:t>
            </w:r>
          </w:p>
          <w:p w:rsidR="00F92039" w:rsidRPr="003E6679" w:rsidRDefault="00F92039" w:rsidP="0099287D">
            <w:r w:rsidRPr="003E6679">
              <w:t xml:space="preserve">Почтовый адрес: </w:t>
            </w:r>
            <w:r w:rsidR="008448B4">
              <w:t>_________________________________</w:t>
            </w:r>
          </w:p>
          <w:p w:rsidR="00F92039" w:rsidRDefault="00F92039" w:rsidP="0099287D">
            <w:r>
              <w:t>Сведения о государственной регистрации:</w:t>
            </w:r>
          </w:p>
          <w:p w:rsidR="00F92039" w:rsidRDefault="00F92039" w:rsidP="008448B4">
            <w:r w:rsidRPr="003E6679">
              <w:t xml:space="preserve">ИНН </w:t>
            </w:r>
            <w:r w:rsidR="008448B4">
              <w:t>__________</w:t>
            </w:r>
            <w:r w:rsidRPr="003E6679">
              <w:t xml:space="preserve">; КПП </w:t>
            </w:r>
            <w:r w:rsidR="008448B4">
              <w:t>__________</w:t>
            </w:r>
            <w:r w:rsidRPr="008C6FB7">
              <w:t>1</w:t>
            </w:r>
            <w:r w:rsidRPr="003E6679">
              <w:t>;</w:t>
            </w:r>
            <w:r>
              <w:t xml:space="preserve"> ОГРН </w:t>
            </w:r>
            <w:r w:rsidR="008448B4">
              <w:t>__________</w:t>
            </w:r>
            <w:r>
              <w:t xml:space="preserve">; дата регистрации </w:t>
            </w:r>
            <w:r w:rsidR="008448B4">
              <w:t>______________</w:t>
            </w:r>
            <w:r>
              <w:t xml:space="preserve">; наименование органа, зарегистрировавшего создание юридического лица: </w:t>
            </w:r>
            <w:r w:rsidR="008448B4">
              <w:t>_____</w:t>
            </w:r>
          </w:p>
          <w:p w:rsidR="008448B4" w:rsidRDefault="008448B4" w:rsidP="008448B4">
            <w:r>
              <w:t>_________________________________________________</w:t>
            </w:r>
          </w:p>
          <w:p w:rsidR="008448B4" w:rsidRDefault="008448B4" w:rsidP="008448B4">
            <w:r>
              <w:t>_________________________________________________</w:t>
            </w:r>
          </w:p>
          <w:p w:rsidR="00F92039" w:rsidRDefault="00F92039" w:rsidP="0099287D">
            <w:r>
              <w:t xml:space="preserve">Руководитель – </w:t>
            </w:r>
            <w:r w:rsidR="008448B4">
              <w:t>___________________________________</w:t>
            </w:r>
          </w:p>
          <w:p w:rsidR="00F92039" w:rsidRPr="003E6679" w:rsidRDefault="00F92039" w:rsidP="0099287D">
            <w:r w:rsidRPr="003E6679">
              <w:t xml:space="preserve">Банковские реквизиты: </w:t>
            </w:r>
            <w:proofErr w:type="gramStart"/>
            <w:r w:rsidRPr="003E6679">
              <w:t>р</w:t>
            </w:r>
            <w:proofErr w:type="gramEnd"/>
            <w:r w:rsidRPr="003E6679">
              <w:t>/</w:t>
            </w:r>
            <w:proofErr w:type="spellStart"/>
            <w:r w:rsidRPr="003E6679">
              <w:t>сч</w:t>
            </w:r>
            <w:proofErr w:type="spellEnd"/>
            <w:r w:rsidRPr="003E6679">
              <w:t xml:space="preserve"> </w:t>
            </w:r>
            <w:r w:rsidR="008448B4">
              <w:t>_________________________</w:t>
            </w:r>
            <w:r w:rsidRPr="003E6679">
              <w:t xml:space="preserve"> </w:t>
            </w:r>
          </w:p>
          <w:p w:rsidR="00F92039" w:rsidRPr="003E6679" w:rsidRDefault="00F92039" w:rsidP="0099287D">
            <w:r w:rsidRPr="003E6679">
              <w:t xml:space="preserve">в </w:t>
            </w:r>
            <w:r w:rsidR="008448B4">
              <w:t>________________________________________________</w:t>
            </w:r>
            <w:r>
              <w:t xml:space="preserve"> </w:t>
            </w:r>
          </w:p>
          <w:p w:rsidR="00F92039" w:rsidRPr="003E6679" w:rsidRDefault="00F92039" w:rsidP="0099287D">
            <w:r w:rsidRPr="003E6679">
              <w:t xml:space="preserve">БИК </w:t>
            </w:r>
            <w:r w:rsidR="008448B4">
              <w:t>____________</w:t>
            </w:r>
            <w:r w:rsidRPr="003E6679">
              <w:t xml:space="preserve">, к/с </w:t>
            </w:r>
            <w:r w:rsidR="008448B4">
              <w:t>_____________________________</w:t>
            </w:r>
          </w:p>
          <w:p w:rsidR="008835E4" w:rsidRDefault="00F92039" w:rsidP="0099287D">
            <w:r>
              <w:rPr>
                <w:noProof/>
              </w:rPr>
              <w:t>Телефон: 8 (</w:t>
            </w:r>
            <w:r w:rsidR="008448B4">
              <w:rPr>
                <w:noProof/>
              </w:rPr>
              <w:t>___</w:t>
            </w:r>
            <w:r>
              <w:rPr>
                <w:noProof/>
              </w:rPr>
              <w:t xml:space="preserve">) </w:t>
            </w:r>
            <w:r w:rsidR="006D03D5">
              <w:t>___________________</w:t>
            </w:r>
            <w:r w:rsidRPr="0032515D">
              <w:t>; факс:</w:t>
            </w:r>
            <w:r w:rsidR="006D03D5">
              <w:t>_________</w:t>
            </w:r>
            <w:r w:rsidRPr="0032515D">
              <w:t>,</w:t>
            </w:r>
          </w:p>
          <w:p w:rsidR="00F92039" w:rsidRPr="003E6679" w:rsidRDefault="003F61A4" w:rsidP="003F61A4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t>По расчетам телефон:</w:t>
            </w:r>
            <w:r w:rsidR="00F92039">
              <w:rPr>
                <w:noProof/>
              </w:rPr>
              <w:t xml:space="preserve"> </w:t>
            </w:r>
            <w:r>
              <w:rPr>
                <w:noProof/>
              </w:rPr>
              <w:t>_____________________________.</w:t>
            </w:r>
          </w:p>
        </w:tc>
      </w:tr>
    </w:tbl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Pr="003E6679" w:rsidRDefault="00F92039" w:rsidP="00F92039">
      <w:pPr>
        <w:pStyle w:val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</w:t>
      </w: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360F51" w:rsidRDefault="00360F51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2"/>
          <w:szCs w:val="22"/>
        </w:rPr>
      </w:pPr>
    </w:p>
    <w:p w:rsidR="00F92039" w:rsidRDefault="00360F51" w:rsidP="00360F51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Cs/>
          <w:sz w:val="22"/>
          <w:szCs w:val="22"/>
        </w:rPr>
      </w:pPr>
      <w:r w:rsidRPr="00360F51">
        <w:rPr>
          <w:rFonts w:eastAsia="Calibri"/>
          <w:bCs/>
          <w:sz w:val="22"/>
          <w:szCs w:val="22"/>
        </w:rPr>
        <w:t>6.</w:t>
      </w:r>
      <w:r>
        <w:rPr>
          <w:rFonts w:eastAsia="Calibri"/>
          <w:bCs/>
          <w:sz w:val="22"/>
          <w:szCs w:val="22"/>
        </w:rPr>
        <w:t>ОСОБЫЕ УСЛОВИЯ.</w:t>
      </w:r>
    </w:p>
    <w:p w:rsidR="00360F51" w:rsidRPr="00360F51" w:rsidRDefault="00360F51" w:rsidP="00360F51">
      <w:pPr>
        <w:autoSpaceDE w:val="0"/>
        <w:autoSpaceDN w:val="0"/>
        <w:adjustRightInd w:val="0"/>
        <w:outlineLvl w:val="1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039" w:rsidRDefault="00F92039" w:rsidP="00F920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2"/>
          <w:szCs w:val="22"/>
        </w:rPr>
      </w:pPr>
    </w:p>
    <w:sectPr w:rsidR="00F92039" w:rsidSect="000B38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80" w:right="387" w:bottom="284" w:left="567" w:header="397" w:footer="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70" w:rsidRDefault="00BE0770">
      <w:r>
        <w:separator/>
      </w:r>
    </w:p>
  </w:endnote>
  <w:endnote w:type="continuationSeparator" w:id="0">
    <w:p w:rsidR="00BE0770" w:rsidRDefault="00BE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D" w:rsidRDefault="00C27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74D5D" w:rsidRDefault="00BE0770">
    <w:pPr>
      <w:pStyle w:val="a3"/>
      <w:framePr w:wrap="around" w:vAnchor="text" w:hAnchor="margin" w:xAlign="center" w:y="1"/>
      <w:ind w:right="360"/>
      <w:rPr>
        <w:rStyle w:val="a5"/>
        <w:sz w:val="18"/>
      </w:rPr>
    </w:pPr>
  </w:p>
  <w:p w:rsidR="00E74D5D" w:rsidRDefault="00BE0770">
    <w:pPr>
      <w:pStyle w:val="a3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D" w:rsidRDefault="00BE0770">
    <w:pPr>
      <w:pStyle w:val="a3"/>
      <w:framePr w:wrap="around" w:vAnchor="text" w:hAnchor="margin" w:xAlign="center" w:y="1"/>
      <w:ind w:right="360"/>
      <w:rPr>
        <w:rStyle w:val="a5"/>
        <w:sz w:val="18"/>
      </w:rPr>
    </w:pPr>
  </w:p>
  <w:p w:rsidR="00E74D5D" w:rsidRPr="006A1602" w:rsidRDefault="00C27B72" w:rsidP="00B02C84">
    <w:pPr>
      <w:rPr>
        <w:sz w:val="22"/>
        <w:szCs w:val="22"/>
      </w:rPr>
    </w:pPr>
    <w:r>
      <w:rPr>
        <w:sz w:val="22"/>
        <w:szCs w:val="22"/>
      </w:rPr>
      <w:t xml:space="preserve">     ___________________</w:t>
    </w:r>
    <w:r w:rsidRPr="006B1D46">
      <w:rPr>
        <w:sz w:val="22"/>
        <w:szCs w:val="22"/>
      </w:rPr>
      <w:t>_</w:t>
    </w:r>
    <w:r>
      <w:rPr>
        <w:sz w:val="22"/>
        <w:szCs w:val="22"/>
      </w:rPr>
      <w:t>/</w:t>
    </w:r>
    <w:r w:rsidR="00145794">
      <w:rPr>
        <w:sz w:val="22"/>
        <w:szCs w:val="22"/>
        <w:u w:val="single"/>
      </w:rPr>
      <w:t>_____________</w:t>
    </w:r>
    <w:r>
      <w:rPr>
        <w:sz w:val="22"/>
        <w:szCs w:val="22"/>
      </w:rPr>
      <w:t>/</w:t>
    </w:r>
    <w:r w:rsidRPr="006B1D46">
      <w:rPr>
        <w:sz w:val="22"/>
        <w:szCs w:val="22"/>
      </w:rPr>
      <w:tab/>
      <w:t xml:space="preserve">                                </w:t>
    </w:r>
    <w:r>
      <w:rPr>
        <w:sz w:val="22"/>
        <w:szCs w:val="22"/>
      </w:rPr>
      <w:t xml:space="preserve">      </w:t>
    </w:r>
    <w:r w:rsidRPr="006B1D46">
      <w:rPr>
        <w:sz w:val="22"/>
        <w:szCs w:val="22"/>
      </w:rPr>
      <w:t xml:space="preserve"> _________________________</w:t>
    </w:r>
    <w:r>
      <w:rPr>
        <w:sz w:val="22"/>
        <w:szCs w:val="22"/>
      </w:rPr>
      <w:t>/_____________/</w:t>
    </w:r>
    <w:r w:rsidRPr="006B1D46">
      <w:rPr>
        <w:sz w:val="22"/>
        <w:szCs w:val="22"/>
      </w:rPr>
      <w:t xml:space="preserve">   </w:t>
    </w:r>
  </w:p>
  <w:p w:rsidR="00E74D5D" w:rsidRDefault="00BE0770" w:rsidP="006A1602">
    <w:pPr>
      <w:pStyle w:val="a3"/>
      <w:rPr>
        <w:sz w:val="18"/>
      </w:rPr>
    </w:pPr>
  </w:p>
  <w:p w:rsidR="00E74D5D" w:rsidRDefault="00BE0770">
    <w:pPr>
      <w:pStyle w:val="a3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D" w:rsidRDefault="00C27B72">
    <w:pPr>
      <w:pStyle w:val="a3"/>
    </w:pPr>
    <w:r>
      <w:t>«</w:t>
    </w:r>
    <w:proofErr w:type="spellStart"/>
    <w:r>
      <w:t>Энергоснабжающая</w:t>
    </w:r>
    <w:proofErr w:type="spellEnd"/>
    <w:r>
      <w:t xml:space="preserve"> организация»                                                                                          «Абонент»</w:t>
    </w:r>
  </w:p>
  <w:p w:rsidR="00E74D5D" w:rsidRDefault="00BE0770">
    <w:pPr>
      <w:pStyle w:val="a3"/>
    </w:pPr>
  </w:p>
  <w:p w:rsidR="00E74D5D" w:rsidRDefault="00C27B72">
    <w:pPr>
      <w:pStyle w:val="a3"/>
    </w:pPr>
    <w:r>
      <w:t>_____________________________                                                                                   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70" w:rsidRDefault="00BE0770">
      <w:r>
        <w:separator/>
      </w:r>
    </w:p>
  </w:footnote>
  <w:footnote w:type="continuationSeparator" w:id="0">
    <w:p w:rsidR="00BE0770" w:rsidRDefault="00BE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D" w:rsidRDefault="00BE077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D" w:rsidRDefault="00BE0770">
    <w:pPr>
      <w:pStyle w:val="a8"/>
      <w:framePr w:wrap="around" w:vAnchor="text" w:hAnchor="margin" w:xAlign="right" w:y="1"/>
      <w:rPr>
        <w:rStyle w:val="a5"/>
      </w:rPr>
    </w:pPr>
  </w:p>
  <w:p w:rsidR="00E74D5D" w:rsidRPr="00AD0328" w:rsidRDefault="00BE0770" w:rsidP="00E56E12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F7B"/>
    <w:multiLevelType w:val="hybridMultilevel"/>
    <w:tmpl w:val="263666FA"/>
    <w:lvl w:ilvl="0" w:tplc="5E566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05F55"/>
    <w:multiLevelType w:val="singleLevel"/>
    <w:tmpl w:val="0B32B94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9"/>
    <w:rsid w:val="00145794"/>
    <w:rsid w:val="00360F51"/>
    <w:rsid w:val="003F61A4"/>
    <w:rsid w:val="004F141D"/>
    <w:rsid w:val="005A1DEA"/>
    <w:rsid w:val="006C012B"/>
    <w:rsid w:val="006D03D5"/>
    <w:rsid w:val="0073266A"/>
    <w:rsid w:val="00772406"/>
    <w:rsid w:val="0083743D"/>
    <w:rsid w:val="008448B4"/>
    <w:rsid w:val="008835E4"/>
    <w:rsid w:val="00956C9D"/>
    <w:rsid w:val="00B939E6"/>
    <w:rsid w:val="00BE0770"/>
    <w:rsid w:val="00BF6514"/>
    <w:rsid w:val="00C27B72"/>
    <w:rsid w:val="00CB20A8"/>
    <w:rsid w:val="00CC7BEC"/>
    <w:rsid w:val="00DD6DB6"/>
    <w:rsid w:val="00E02706"/>
    <w:rsid w:val="00E02A5B"/>
    <w:rsid w:val="00E53A2C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9203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92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92039"/>
  </w:style>
  <w:style w:type="paragraph" w:styleId="a6">
    <w:name w:val="Body Text"/>
    <w:basedOn w:val="a"/>
    <w:link w:val="a7"/>
    <w:semiHidden/>
    <w:rsid w:val="00F92039"/>
    <w:pPr>
      <w:widowControl w:val="0"/>
      <w:pBdr>
        <w:bottom w:val="single" w:sz="12" w:space="31" w:color="auto"/>
      </w:pBdr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92039"/>
    <w:pPr>
      <w:widowControl w:val="0"/>
    </w:pPr>
    <w:rPr>
      <w:snapToGrid w:val="0"/>
      <w:sz w:val="24"/>
    </w:rPr>
  </w:style>
  <w:style w:type="character" w:customStyle="1" w:styleId="20">
    <w:name w:val="Основной текст 2 Знак"/>
    <w:basedOn w:val="a0"/>
    <w:link w:val="2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F92039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semiHidden/>
    <w:rsid w:val="00F920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F92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2039"/>
    <w:pPr>
      <w:ind w:left="720"/>
      <w:contextualSpacing/>
    </w:pPr>
  </w:style>
  <w:style w:type="paragraph" w:customStyle="1" w:styleId="ConsPlusNormal">
    <w:name w:val="ConsPlusNormal"/>
    <w:rsid w:val="00F92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9203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92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92039"/>
  </w:style>
  <w:style w:type="paragraph" w:styleId="a6">
    <w:name w:val="Body Text"/>
    <w:basedOn w:val="a"/>
    <w:link w:val="a7"/>
    <w:semiHidden/>
    <w:rsid w:val="00F92039"/>
    <w:pPr>
      <w:widowControl w:val="0"/>
      <w:pBdr>
        <w:bottom w:val="single" w:sz="12" w:space="31" w:color="auto"/>
      </w:pBdr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92039"/>
    <w:pPr>
      <w:widowControl w:val="0"/>
    </w:pPr>
    <w:rPr>
      <w:snapToGrid w:val="0"/>
      <w:sz w:val="24"/>
    </w:rPr>
  </w:style>
  <w:style w:type="character" w:customStyle="1" w:styleId="20">
    <w:name w:val="Основной текст 2 Знак"/>
    <w:basedOn w:val="a0"/>
    <w:link w:val="2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F92039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semiHidden/>
    <w:rsid w:val="00F920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semiHidden/>
    <w:rsid w:val="00F920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F92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2039"/>
    <w:pPr>
      <w:ind w:left="720"/>
      <w:contextualSpacing/>
    </w:pPr>
  </w:style>
  <w:style w:type="paragraph" w:customStyle="1" w:styleId="ConsPlusNormal">
    <w:name w:val="ConsPlusNormal"/>
    <w:rsid w:val="00F92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AFD-1D98-4D41-A1C0-9629101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Смирнова</dc:creator>
  <cp:lastModifiedBy>Константин Николаевич Базарный</cp:lastModifiedBy>
  <cp:revision>12</cp:revision>
  <cp:lastPrinted>2011-10-06T06:41:00Z</cp:lastPrinted>
  <dcterms:created xsi:type="dcterms:W3CDTF">2011-04-27T03:02:00Z</dcterms:created>
  <dcterms:modified xsi:type="dcterms:W3CDTF">2012-01-16T04:13:00Z</dcterms:modified>
</cp:coreProperties>
</file>