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2B" w:rsidRDefault="00C2402B" w:rsidP="00C2402B">
      <w:pPr>
        <w:pStyle w:val="a3"/>
        <w:tabs>
          <w:tab w:val="left" w:pos="708"/>
        </w:tabs>
        <w:outlineLvl w:val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ДОГОВОР</w:t>
      </w:r>
    </w:p>
    <w:p w:rsidR="00C2402B" w:rsidRDefault="00C2402B" w:rsidP="00C2402B">
      <w:pPr>
        <w:jc w:val="center"/>
        <w:outlineLvl w:val="0"/>
        <w:rPr>
          <w:sz w:val="18"/>
          <w:szCs w:val="18"/>
        </w:rPr>
      </w:pPr>
      <w:r>
        <w:rPr>
          <w:b/>
          <w:bCs/>
          <w:sz w:val="18"/>
          <w:szCs w:val="18"/>
        </w:rPr>
        <w:t>на отпуск питьевой воды  №  __/1</w:t>
      </w:r>
      <w:r w:rsidR="00B56854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</w:t>
      </w:r>
    </w:p>
    <w:p w:rsidR="00C2402B" w:rsidRDefault="00C2402B" w:rsidP="00C2402B">
      <w:pPr>
        <w:jc w:val="both"/>
        <w:rPr>
          <w:sz w:val="18"/>
          <w:szCs w:val="18"/>
        </w:rPr>
      </w:pPr>
    </w:p>
    <w:p w:rsidR="00C2402B" w:rsidRDefault="0084116C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с. Каратузское</w:t>
      </w:r>
      <w:r w:rsidR="00C2402B">
        <w:rPr>
          <w:sz w:val="18"/>
          <w:szCs w:val="18"/>
        </w:rPr>
        <w:t xml:space="preserve">                                                                                                                                            ___ января  201</w:t>
      </w:r>
      <w:r w:rsidR="00B56854">
        <w:rPr>
          <w:sz w:val="18"/>
          <w:szCs w:val="18"/>
        </w:rPr>
        <w:t>1</w:t>
      </w:r>
      <w:r w:rsidR="00C2402B">
        <w:rPr>
          <w:sz w:val="18"/>
          <w:szCs w:val="18"/>
        </w:rPr>
        <w:t xml:space="preserve"> года.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Стороны:  Общество с ограниченной ответственностью «Каратузский Тепло Водо Канал» (ООО «Каратузский ТВК»), в лице директора, действующего на основании Устава, именуемое в последующем </w:t>
      </w:r>
      <w:r>
        <w:rPr>
          <w:b/>
          <w:bCs/>
          <w:sz w:val="18"/>
          <w:szCs w:val="18"/>
        </w:rPr>
        <w:t>«Предприятие»</w:t>
      </w:r>
      <w:r>
        <w:rPr>
          <w:sz w:val="18"/>
          <w:szCs w:val="18"/>
        </w:rPr>
        <w:t>, и</w:t>
      </w:r>
      <w:r>
        <w:rPr>
          <w:b/>
          <w:sz w:val="18"/>
          <w:szCs w:val="18"/>
        </w:rPr>
        <w:t xml:space="preserve"> ______</w:t>
      </w:r>
      <w:r>
        <w:rPr>
          <w:sz w:val="18"/>
          <w:szCs w:val="18"/>
        </w:rPr>
        <w:t xml:space="preserve"> в дальнейшем </w:t>
      </w:r>
      <w:r>
        <w:rPr>
          <w:b/>
          <w:bCs/>
          <w:sz w:val="18"/>
          <w:szCs w:val="18"/>
        </w:rPr>
        <w:t>«Абонент»</w:t>
      </w:r>
      <w:r>
        <w:rPr>
          <w:sz w:val="18"/>
          <w:szCs w:val="18"/>
        </w:rPr>
        <w:t>, в лице его руководителя, действующей на основании Положения  №__ (приложением № 30 к приказу) заключили настоящий Договор о нижеследующем:</w:t>
      </w:r>
    </w:p>
    <w:p w:rsidR="00C2402B" w:rsidRDefault="00C2402B" w:rsidP="00C2402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ПРЕДМЕТ ДОГОВОРА.</w:t>
      </w:r>
    </w:p>
    <w:p w:rsidR="00C2402B" w:rsidRDefault="00C2402B" w:rsidP="00C2402B">
      <w:pPr>
        <w:pStyle w:val="2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1.1..Предметом настоящего Договора является отпуск «Предприятием» «Абоненту» питьевой воды по водопроводным вводам. </w:t>
      </w:r>
    </w:p>
    <w:p w:rsidR="00C2402B" w:rsidRDefault="00C2402B" w:rsidP="00C2402B">
      <w:pPr>
        <w:pStyle w:val="2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ПРАВА И ОБЯЗАННОСТИ СТОРОН.</w:t>
      </w:r>
    </w:p>
    <w:p w:rsidR="00C2402B" w:rsidRDefault="00C2402B" w:rsidP="00C2402B">
      <w:pPr>
        <w:pStyle w:val="2"/>
        <w:ind w:left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2.1.</w:t>
      </w:r>
      <w:r>
        <w:rPr>
          <w:b/>
          <w:bCs/>
          <w:sz w:val="18"/>
          <w:szCs w:val="18"/>
        </w:rPr>
        <w:t xml:space="preserve"> «Предприятие» обязуется:</w:t>
      </w:r>
    </w:p>
    <w:p w:rsidR="00C2402B" w:rsidRDefault="00C2402B" w:rsidP="00C2402B">
      <w:pPr>
        <w:pStyle w:val="2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2.1.1. Заключить с «Абонентом» договор на отпуск (получение) питьевой воды с учётом технической возможности систем водоснабжения и канализации.</w:t>
      </w:r>
    </w:p>
    <w:p w:rsidR="00B56854" w:rsidRDefault="00C2402B" w:rsidP="00B56854">
      <w:pPr>
        <w:pStyle w:val="2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proofErr w:type="gramStart"/>
      <w:r>
        <w:rPr>
          <w:sz w:val="18"/>
          <w:szCs w:val="18"/>
        </w:rPr>
        <w:t xml:space="preserve">Обеспечивать подачу питьевой воды надлежащего качества «Абоненту» расположенному по  адресу: 662850, Россия, Красноярский край, Каратузский район, с. Каратузское, ул. </w:t>
      </w:r>
      <w:proofErr w:type="spellStart"/>
      <w:r>
        <w:rPr>
          <w:sz w:val="18"/>
          <w:szCs w:val="18"/>
        </w:rPr>
        <w:t>Щетинкина</w:t>
      </w:r>
      <w:proofErr w:type="spellEnd"/>
      <w:r>
        <w:rPr>
          <w:sz w:val="18"/>
          <w:szCs w:val="18"/>
        </w:rPr>
        <w:t xml:space="preserve">, 2 «Б», в размере норматива,  установленного на основании сведений предоставленных «Абонентом» «Предприятию» в количестве  </w:t>
      </w:r>
      <w:smartTag w:uri="urn:schemas-microsoft-com:office:smarttags" w:element="metricconverter">
        <w:smartTagPr>
          <w:attr w:name="ProductID" w:val="96,00 куб. м"/>
        </w:smartTagPr>
        <w:r>
          <w:rPr>
            <w:sz w:val="18"/>
            <w:szCs w:val="18"/>
          </w:rPr>
          <w:t>96,00 куб. м</w:t>
        </w:r>
      </w:smartTag>
      <w:r>
        <w:rPr>
          <w:sz w:val="18"/>
          <w:szCs w:val="18"/>
        </w:rPr>
        <w:t xml:space="preserve">. в год, согласно утвержденного тарифа на холодную воду Приказом Министерства ЖКХ Красноярского </w:t>
      </w:r>
      <w:r w:rsidRPr="001C7957">
        <w:rPr>
          <w:sz w:val="18"/>
          <w:szCs w:val="18"/>
        </w:rPr>
        <w:t>края</w:t>
      </w:r>
      <w:r>
        <w:rPr>
          <w:sz w:val="18"/>
          <w:szCs w:val="18"/>
        </w:rPr>
        <w:t xml:space="preserve"> </w:t>
      </w:r>
      <w:proofErr w:type="gramEnd"/>
    </w:p>
    <w:p w:rsidR="00C2402B" w:rsidRDefault="00C2402B" w:rsidP="00C2402B">
      <w:pPr>
        <w:pStyle w:val="2"/>
        <w:ind w:left="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56854">
        <w:rPr>
          <w:sz w:val="18"/>
          <w:szCs w:val="18"/>
        </w:rPr>
        <w:t>---------</w:t>
      </w:r>
      <w:r>
        <w:rPr>
          <w:sz w:val="18"/>
          <w:szCs w:val="18"/>
        </w:rPr>
        <w:t>, в том числе с разбивкой по месяцам:</w:t>
      </w:r>
    </w:p>
    <w:tbl>
      <w:tblPr>
        <w:tblW w:w="1010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60"/>
        <w:gridCol w:w="766"/>
        <w:gridCol w:w="770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C2402B" w:rsidTr="0084116C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ind w:right="-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Дек.</w:t>
            </w:r>
          </w:p>
        </w:tc>
      </w:tr>
      <w:tr w:rsidR="00C2402B" w:rsidTr="0084116C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pStyle w:val="2"/>
              <w:ind w:left="0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</w:tr>
      <w:tr w:rsidR="00C2402B" w:rsidTr="0084116C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2B" w:rsidRDefault="00C2402B" w:rsidP="000729BF"/>
        </w:tc>
      </w:tr>
    </w:tbl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2.1.3. Обеспечивать выполнение условий настоящего Договора с «Абонентом» и требований Правил пользования системами коммунального водоснабжения и канализации в Российской Федерации, утвержденных Постановлением Правительства РФ от 12.02.1999 №167 (в ред. Постановлений Правительства РФ от 08.08.2003 № 475, от 13.02.2006      № 83, от 23.05.2006 № 307).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2.1.4. Участвовать в приёмке в эксплуатацию устройств и сооружений для присоединения к системам водоснабжения, а также узлов учёта.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2.1.5. Проводить производственный лабораторный контроль качества питьевой воды.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2.1.6. Принимать меры по предотвращению самовольного присоединения к системам водоснабжения и самовольного пользования ими.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2.1.7. Предупреждать «Абонента», органы местного самоуправления и соответствующие органы государственного надзора о прекращении (ограничении) отпуска питьевой воды  в порядке и случаях, предусмотренных «Правилами».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2.1.8. Обеспечивать «Абонента» по его запросу информацией о качестве питьевой воды, тарифах, лимитах водопотребления, мероприятиях по рациональному использованию питьевой воды, сокращению затрат на производство питьевой воды. </w:t>
      </w:r>
    </w:p>
    <w:p w:rsidR="00C2402B" w:rsidRDefault="00C2402B" w:rsidP="00C2402B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2.2. «Абонент» обязуется: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2.2.1. Своевременно заключить Договор на отпуск (получение) питьевой воды.                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2.2.2. Обеспечивать выполнение условий Договора и требований «Правил».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2.2.3. Обеспечивать эксплуатацию систем водоснабжения  в соответствии с требованиями нормативно-технических документов.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2.2.4. Обеспечивать сохранность пломб на средствах измерений, задвижке обводной линии, пожарных гидрантах, задвижках и других водопроводных устройствах, находящихся на его территории.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2.2.5. Соблюдать установленные ему условия и режимы водопотребления, не допускать сброс веществ, указанных в п. 63 «Правил».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2.2.6. Своевременно производить оплату «Предприятию» за полученную питьевую воду.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2.2.7. Обеспечивать беспрепятственный доступ представителей «Предприятия» на узлы учёта «Абонента для отбора проб.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2.2.8. Принимать меры по рациональному использованию питьевой воды, соблюдению лимитов водопотребления.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2.2.9.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противопожарной безопасности.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2.2.10. Своевременно уведомлять «Предприятие» в случае передачи устройств и сооружений для присоединения к системам коммунального водоснабжения  другому собственнику, а также при изменении «Абонентом» реквизитов, правового статуса, организационно-правовой формы.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2.2.11. Немедленно уведомлять «Предприятие» и местные подразделения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недостаточного напора воды в случаях возникновения аварии на водопроводных сетях «Абонента».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2.2.12. Немедленно сообщать «Предприятию» обо всех повреждениях или неисправностях на водопроводных сетях, сооружениях и устройствах, которые могут повлечь загрязнение питьевой воды и нанести ущерб здоровью населения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2.2.13. Обеспечить ликвидацию повреждения или неисправности и устранить их последствия.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2.2.14. Обеспечивать беспрепятственный доступ представителей «Предприятия» к осмотру и проведению эксплуатационных работ на транзитных водопроводных сетях, водоводах, находящихся в хозяйственном ведении «Предприятия» и проходящих по территории «Абонента».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2.2.15. Предоставлять </w:t>
      </w:r>
      <w:proofErr w:type="spellStart"/>
      <w:r>
        <w:rPr>
          <w:sz w:val="18"/>
          <w:szCs w:val="18"/>
        </w:rPr>
        <w:t>субабонентам</w:t>
      </w:r>
      <w:proofErr w:type="spellEnd"/>
      <w:r>
        <w:rPr>
          <w:sz w:val="18"/>
          <w:szCs w:val="18"/>
        </w:rPr>
        <w:t xml:space="preserve"> возможность присоединения к своим сетям, сооружениям и устройствам только при наличии согласования с «Предприятием».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2.2.16. Предоставлять «Предприятию» данные о количестве </w:t>
      </w:r>
      <w:proofErr w:type="spellStart"/>
      <w:r>
        <w:rPr>
          <w:sz w:val="18"/>
          <w:szCs w:val="18"/>
        </w:rPr>
        <w:t>субабонентов</w:t>
      </w:r>
      <w:proofErr w:type="spellEnd"/>
      <w:r>
        <w:rPr>
          <w:sz w:val="18"/>
          <w:szCs w:val="18"/>
        </w:rPr>
        <w:t xml:space="preserve"> и объёмах потребляемой ими воды.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2.2.17. При изменении данных, влияющих на увеличение (уменьшение) количества потребляемой воды, незамедлительно ставить в известность об этом «Предприятие».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2.2.18. В разумный срок с момента подписания настоящего Договора согласовать с «Предприятием» эксплуатационную ответственность сторон по водопроводным  сетям и сооружениям на них с составлением соответствующего акта.</w:t>
      </w:r>
    </w:p>
    <w:p w:rsidR="00C2402B" w:rsidRDefault="00C2402B" w:rsidP="00C2402B">
      <w:pPr>
        <w:jc w:val="both"/>
        <w:rPr>
          <w:sz w:val="28"/>
          <w:szCs w:val="28"/>
        </w:rPr>
      </w:pPr>
      <w:r>
        <w:rPr>
          <w:sz w:val="18"/>
          <w:szCs w:val="18"/>
        </w:rPr>
        <w:t>2.2.19.  При  установке прибора учета воды</w:t>
      </w:r>
      <w:r w:rsidRPr="005B7101"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Абонент» обязан подавать его </w:t>
      </w:r>
      <w:r w:rsidRPr="005B7101">
        <w:rPr>
          <w:sz w:val="18"/>
          <w:szCs w:val="18"/>
        </w:rPr>
        <w:t xml:space="preserve">показания </w:t>
      </w:r>
      <w:r>
        <w:rPr>
          <w:sz w:val="18"/>
          <w:szCs w:val="18"/>
        </w:rPr>
        <w:t xml:space="preserve"> </w:t>
      </w:r>
      <w:r w:rsidRPr="001D00E2">
        <w:rPr>
          <w:b/>
          <w:sz w:val="18"/>
          <w:szCs w:val="18"/>
        </w:rPr>
        <w:t>до 20 числа каждого месяца</w:t>
      </w:r>
      <w:r w:rsidRPr="005B7101">
        <w:rPr>
          <w:sz w:val="18"/>
          <w:szCs w:val="18"/>
        </w:rPr>
        <w:t>.</w:t>
      </w:r>
      <w:r w:rsidRPr="001D00E2">
        <w:rPr>
          <w:b/>
          <w:sz w:val="18"/>
          <w:szCs w:val="18"/>
        </w:rPr>
        <w:t xml:space="preserve"> </w:t>
      </w:r>
      <w:r w:rsidRPr="000B3B39">
        <w:rPr>
          <w:b/>
          <w:sz w:val="18"/>
          <w:szCs w:val="18"/>
        </w:rPr>
        <w:t xml:space="preserve">При не </w:t>
      </w:r>
      <w:r>
        <w:rPr>
          <w:b/>
          <w:sz w:val="18"/>
          <w:szCs w:val="18"/>
        </w:rPr>
        <w:t xml:space="preserve">предоставлении </w:t>
      </w:r>
      <w:r w:rsidRPr="000B3B39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</w:rPr>
        <w:t xml:space="preserve">Абонентом» показаний, </w:t>
      </w:r>
      <w:r w:rsidRPr="000B3B39">
        <w:rPr>
          <w:b/>
          <w:sz w:val="18"/>
          <w:szCs w:val="18"/>
        </w:rPr>
        <w:t xml:space="preserve"> начисление производится по нормативу.</w:t>
      </w:r>
      <w:r>
        <w:rPr>
          <w:sz w:val="18"/>
          <w:szCs w:val="18"/>
        </w:rPr>
        <w:t xml:space="preserve">  </w:t>
      </w:r>
      <w:r w:rsidRPr="00BD1BCB">
        <w:rPr>
          <w:sz w:val="18"/>
          <w:szCs w:val="18"/>
        </w:rPr>
        <w:t xml:space="preserve"> В случае</w:t>
      </w:r>
      <w:proofErr w:type="gramStart"/>
      <w:r w:rsidRPr="00BD1BCB">
        <w:rPr>
          <w:sz w:val="18"/>
          <w:szCs w:val="18"/>
        </w:rPr>
        <w:t>,</w:t>
      </w:r>
      <w:proofErr w:type="gramEnd"/>
      <w:r w:rsidRPr="00BD1BCB">
        <w:rPr>
          <w:sz w:val="18"/>
          <w:szCs w:val="18"/>
        </w:rPr>
        <w:t xml:space="preserve"> если сумма начисления по нормативу за данный период будет больше чем показания по счетчику, </w:t>
      </w:r>
      <w:r>
        <w:rPr>
          <w:sz w:val="18"/>
          <w:szCs w:val="18"/>
        </w:rPr>
        <w:t xml:space="preserve"> производится перерасчет</w:t>
      </w:r>
      <w:r w:rsidRPr="00BD1BCB">
        <w:rPr>
          <w:sz w:val="18"/>
          <w:szCs w:val="18"/>
        </w:rPr>
        <w:t>. Если  сумма начисления по показаниям счетчика больше чем по нормативу, производится доначисление</w:t>
      </w:r>
      <w:r w:rsidRPr="00BD1BCB">
        <w:rPr>
          <w:sz w:val="28"/>
          <w:szCs w:val="28"/>
        </w:rPr>
        <w:t>.</w:t>
      </w:r>
      <w:r w:rsidRPr="00E56E3F">
        <w:rPr>
          <w:sz w:val="28"/>
          <w:szCs w:val="28"/>
        </w:rPr>
        <w:t xml:space="preserve"> </w:t>
      </w:r>
    </w:p>
    <w:p w:rsidR="00C2402B" w:rsidRDefault="00C2402B" w:rsidP="00C2402B">
      <w:pPr>
        <w:jc w:val="both"/>
        <w:rPr>
          <w:sz w:val="18"/>
          <w:szCs w:val="18"/>
        </w:rPr>
      </w:pPr>
      <w:r>
        <w:rPr>
          <w:sz w:val="18"/>
          <w:szCs w:val="18"/>
        </w:rPr>
        <w:t>2.2.20. Приложить к договору следующую документацию: технические условия на подключение к водопроводным сетям «Предприятия»; акт раздела границ балансовой принадлежности к эксплуатации между «Предприятием» и «Абонентом», в случае не предоставления  «Абонентом» акта раздела границ «Предприятие» определяет их в одностороннем порядке.</w:t>
      </w:r>
    </w:p>
    <w:p w:rsidR="00C2402B" w:rsidRPr="00AA0DB4" w:rsidRDefault="00C2402B" w:rsidP="00C2402B">
      <w:pPr>
        <w:pStyle w:val="3"/>
        <w:tabs>
          <w:tab w:val="left" w:pos="1204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2.2.21. В случаях хищения, несанкционированного присоединения к водопроводным сетям, его количество определяется по пропускной способности устройства, при скорости движения воды </w:t>
      </w:r>
      <w:smartTag w:uri="urn:schemas-microsoft-com:office:smarttags" w:element="metricconverter">
        <w:smartTagPr>
          <w:attr w:name="ProductID" w:val="1,2 м"/>
        </w:smartTagPr>
        <w:r>
          <w:rPr>
            <w:sz w:val="18"/>
            <w:szCs w:val="18"/>
          </w:rPr>
          <w:t>1,2 м</w:t>
        </w:r>
      </w:smartTag>
      <w:r>
        <w:rPr>
          <w:sz w:val="18"/>
          <w:szCs w:val="18"/>
        </w:rPr>
        <w:t xml:space="preserve">./сек. при их круглосуточном действии полным сечением, рассчитывается по формуле </w:t>
      </w:r>
      <w:r>
        <w:rPr>
          <w:sz w:val="18"/>
          <w:szCs w:val="18"/>
          <w:lang w:val="en-US"/>
        </w:rPr>
        <w:t>V</w:t>
      </w:r>
      <w:r w:rsidRPr="001C5FF6">
        <w:rPr>
          <w:sz w:val="18"/>
          <w:szCs w:val="18"/>
        </w:rPr>
        <w:t>=</w:t>
      </w:r>
      <w:r>
        <w:rPr>
          <w:rFonts w:ascii="Vladimir Script" w:hAnsi="Vladimir Script"/>
          <w:sz w:val="18"/>
          <w:szCs w:val="18"/>
        </w:rPr>
        <w:t>π</w:t>
      </w:r>
      <w:r>
        <w:rPr>
          <w:sz w:val="18"/>
          <w:szCs w:val="18"/>
        </w:rPr>
        <w:t xml:space="preserve"> h(</w:t>
      </w:r>
      <w:r>
        <w:rPr>
          <w:sz w:val="18"/>
          <w:szCs w:val="18"/>
          <w:lang w:val="en-US"/>
        </w:rPr>
        <w:t>R</w:t>
      </w:r>
      <w:r w:rsidRPr="00AA0DB4"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–</w:t>
      </w:r>
      <w:r>
        <w:rPr>
          <w:sz w:val="18"/>
          <w:szCs w:val="18"/>
          <w:lang w:val="en-US"/>
        </w:rPr>
        <w:t>r</w:t>
      </w:r>
      <w:r w:rsidRPr="00AA0DB4">
        <w:rPr>
          <w:sz w:val="18"/>
          <w:szCs w:val="18"/>
        </w:rPr>
        <w:t>)</w:t>
      </w:r>
    </w:p>
    <w:p w:rsidR="00C2402B" w:rsidRDefault="00C2402B" w:rsidP="00C2402B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2.3.</w:t>
      </w:r>
      <w:r>
        <w:rPr>
          <w:b/>
          <w:bCs/>
          <w:sz w:val="18"/>
          <w:szCs w:val="18"/>
        </w:rPr>
        <w:t xml:space="preserve"> «Предприятие» имеет право: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2.3.1. О</w:t>
      </w:r>
      <w:r>
        <w:rPr>
          <w:color w:val="000000"/>
          <w:sz w:val="18"/>
          <w:szCs w:val="18"/>
        </w:rPr>
        <w:t xml:space="preserve">существлять </w:t>
      </w:r>
      <w:proofErr w:type="gramStart"/>
      <w:r>
        <w:rPr>
          <w:color w:val="000000"/>
          <w:sz w:val="18"/>
          <w:szCs w:val="18"/>
        </w:rPr>
        <w:t>контроль за</w:t>
      </w:r>
      <w:proofErr w:type="gramEnd"/>
      <w:r>
        <w:rPr>
          <w:color w:val="000000"/>
          <w:sz w:val="18"/>
          <w:szCs w:val="18"/>
        </w:rPr>
        <w:t xml:space="preserve"> правильностью учета объемов водопотребления «Абонентом» и </w:t>
      </w:r>
      <w:proofErr w:type="spellStart"/>
      <w:r>
        <w:rPr>
          <w:color w:val="000000"/>
          <w:sz w:val="18"/>
          <w:szCs w:val="18"/>
        </w:rPr>
        <w:t>субабонентами</w:t>
      </w:r>
      <w:proofErr w:type="spellEnd"/>
      <w:r>
        <w:rPr>
          <w:color w:val="000000"/>
          <w:sz w:val="18"/>
          <w:szCs w:val="18"/>
        </w:rPr>
        <w:t>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2.3.2. Применять меры экономического воздействия за несоблюдение требований «Правил» в порядке, предусмотренном законодательством Российской Федерации и настоящим Договором.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2.3.3. Прекращать (ограничивать) отпуск «Абоненту» питьевой воды  в случаях, предусмотренных «Правилами».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2.3.4.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2.3.5. Получать от «Абонента» необходимые сведения и материалы, относящиеся к их системам водоснабжения.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2.3.6. Требовать возмещения ущерба, причиненного системам коммунального водоснабжения.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2.3.7. </w:t>
      </w:r>
      <w:r>
        <w:rPr>
          <w:sz w:val="18"/>
          <w:szCs w:val="18"/>
        </w:rPr>
        <w:t>При отсутствии или не достижении согласования эксплуатационной ответственности сторон по водопроводным  сетям и сооружениям на них в течение 30 дней с момента подписания настоящего Договора «Предприятие» оставляет за собой право определить зону своей эксплуатационной ответственности в одностороннем порядке с последующим уведомлением об этом «Абонента».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ind w:hanging="180"/>
        <w:rPr>
          <w:b/>
          <w:bCs/>
          <w:sz w:val="18"/>
          <w:szCs w:val="18"/>
        </w:rPr>
      </w:pPr>
      <w:r w:rsidRPr="004E2007">
        <w:rPr>
          <w:b/>
          <w:color w:val="000000"/>
          <w:sz w:val="18"/>
          <w:szCs w:val="18"/>
        </w:rPr>
        <w:t xml:space="preserve">          2.4.</w:t>
      </w:r>
      <w:r w:rsidRPr="004E2007">
        <w:rPr>
          <w:b/>
          <w:bCs/>
          <w:color w:val="000000"/>
          <w:sz w:val="18"/>
          <w:szCs w:val="18"/>
        </w:rPr>
        <w:t xml:space="preserve"> «</w:t>
      </w:r>
      <w:r>
        <w:rPr>
          <w:b/>
          <w:bCs/>
          <w:color w:val="000000"/>
          <w:sz w:val="18"/>
          <w:szCs w:val="18"/>
        </w:rPr>
        <w:t>Абонент» имеет право: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2.4.1. Получать информацию о качественном составе отпускаемой питьевой воды, условиях отпуска питьевой воды.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2.4.2. Получать информацию о лимитах водопотребления, изменении платы и тарифов.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2.4.3. Осуществлять учет отпуска питьевой воды </w:t>
      </w:r>
      <w:proofErr w:type="spellStart"/>
      <w:r>
        <w:rPr>
          <w:color w:val="000000"/>
          <w:sz w:val="18"/>
          <w:szCs w:val="18"/>
        </w:rPr>
        <w:t>субабонентам</w:t>
      </w:r>
      <w:proofErr w:type="spellEnd"/>
      <w:r>
        <w:rPr>
          <w:color w:val="000000"/>
          <w:sz w:val="18"/>
          <w:szCs w:val="18"/>
        </w:rPr>
        <w:t xml:space="preserve">  и производить с ними расчеты.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2.4.4. Пользоваться системами водоснабжения в соответствии с условиями договора.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2.4.5. Получить разрешительную документацию на присоединение к системам водоснабжения  при наличии технической возможности систем;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ind w:hanging="180"/>
        <w:rPr>
          <w:b/>
          <w:bCs/>
          <w:sz w:val="18"/>
          <w:szCs w:val="18"/>
        </w:rPr>
      </w:pPr>
      <w:r>
        <w:rPr>
          <w:color w:val="000000"/>
          <w:sz w:val="18"/>
          <w:szCs w:val="18"/>
        </w:rPr>
        <w:t xml:space="preserve">         </w:t>
      </w:r>
      <w:r w:rsidRPr="004E2007">
        <w:rPr>
          <w:b/>
          <w:color w:val="000000"/>
          <w:sz w:val="18"/>
          <w:szCs w:val="18"/>
        </w:rPr>
        <w:t>2.5.</w:t>
      </w:r>
      <w:r>
        <w:rPr>
          <w:b/>
          <w:bCs/>
          <w:color w:val="000000"/>
          <w:sz w:val="18"/>
          <w:szCs w:val="18"/>
        </w:rPr>
        <w:t xml:space="preserve"> «Предприятие» и «Абонент» несут ответственность: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а) за невыполнение договорных обязательств в соответствии с законодательством Российской Федерации и «Правилами»;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б) за вред, причиненный утечками питьевой вод из систем водоснабжения, находящихся в их собственности, хозяйственном ведении или аренде.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18"/>
          <w:szCs w:val="18"/>
        </w:rPr>
      </w:pP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Pr="004E2007">
        <w:rPr>
          <w:b/>
          <w:color w:val="000000"/>
          <w:sz w:val="18"/>
          <w:szCs w:val="18"/>
        </w:rPr>
        <w:t>2.6.</w:t>
      </w:r>
      <w:r>
        <w:rPr>
          <w:b/>
          <w:bCs/>
          <w:color w:val="000000"/>
          <w:sz w:val="18"/>
          <w:szCs w:val="18"/>
        </w:rPr>
        <w:t xml:space="preserve"> «Предприятие» несет ответственность</w:t>
      </w:r>
      <w:r>
        <w:rPr>
          <w:color w:val="000000"/>
          <w:sz w:val="18"/>
          <w:szCs w:val="18"/>
        </w:rPr>
        <w:t xml:space="preserve"> за качество подаваемой питьевой воды и соответствие его санитарным нормам и правилам.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4E2007">
        <w:rPr>
          <w:b/>
          <w:color w:val="000000"/>
          <w:sz w:val="18"/>
          <w:szCs w:val="18"/>
        </w:rPr>
        <w:t xml:space="preserve">      2.7.</w:t>
      </w:r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«Абонент» несет ответственность: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а) за вред, причиненный «Предприятию» или системам коммунального водоснабжения, в соответствии с законодательством Российской Федерации;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б) за  целость  и  сохранность  пломб  на средствах измерений,  задвижке обводной линии,   пожарных гидрантах и других водопроводных устройствах, находящихся в его хозяйственном ведении;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г) за достоверность информации по учёту полученной питьевой воды.</w:t>
      </w:r>
    </w:p>
    <w:p w:rsidR="00C2402B" w:rsidRDefault="00C2402B" w:rsidP="00C2402B">
      <w:pPr>
        <w:shd w:val="clear" w:color="auto" w:fill="FFFFFF"/>
        <w:autoSpaceDE w:val="0"/>
        <w:autoSpaceDN w:val="0"/>
        <w:adjustRightInd w:val="0"/>
        <w:ind w:hanging="36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r w:rsidRPr="004E2007">
        <w:rPr>
          <w:b/>
          <w:color w:val="000000"/>
          <w:sz w:val="18"/>
          <w:szCs w:val="18"/>
        </w:rPr>
        <w:t>2.8.</w:t>
      </w:r>
      <w:r>
        <w:rPr>
          <w:color w:val="000000"/>
          <w:sz w:val="18"/>
          <w:szCs w:val="18"/>
        </w:rPr>
        <w:t xml:space="preserve"> Лица, виновные в самовольном присоединении к системам коммунального водоснабжения  и повреждении этих систем, которые могут повлечь за собой угрозу жизни и здоровью населения, несут ответственность в соответствии с законодательством Российской Федерации.</w:t>
      </w:r>
    </w:p>
    <w:p w:rsidR="00C2402B" w:rsidRDefault="00C2402B" w:rsidP="00C2402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ПОРЯДОК УЧЁТА.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3.1.</w:t>
      </w:r>
      <w:r>
        <w:rPr>
          <w:sz w:val="18"/>
          <w:szCs w:val="18"/>
        </w:rPr>
        <w:t xml:space="preserve"> Учёт количества израсходованной питьевой воды производится по </w:t>
      </w:r>
      <w:proofErr w:type="gramStart"/>
      <w:r>
        <w:rPr>
          <w:sz w:val="18"/>
          <w:szCs w:val="18"/>
        </w:rPr>
        <w:t>нормативам</w:t>
      </w:r>
      <w:proofErr w:type="gramEnd"/>
      <w:r>
        <w:rPr>
          <w:sz w:val="18"/>
          <w:szCs w:val="18"/>
        </w:rPr>
        <w:t xml:space="preserve"> установленным на основании сведений, предоставленных «Предприятию» «Абонентом» до установки приборов учёта.</w:t>
      </w:r>
    </w:p>
    <w:p w:rsidR="00C2402B" w:rsidRDefault="00C2402B" w:rsidP="00C2402B">
      <w:pPr>
        <w:pStyle w:val="3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ПОРЯДОК РАСЧЁТОВ.</w:t>
      </w:r>
    </w:p>
    <w:p w:rsidR="00C2402B" w:rsidRDefault="00C2402B" w:rsidP="00C2402B">
      <w:pPr>
        <w:ind w:left="720" w:hanging="540"/>
        <w:rPr>
          <w:b/>
          <w:sz w:val="18"/>
          <w:szCs w:val="18"/>
        </w:rPr>
      </w:pPr>
      <w:r w:rsidRPr="004E2007">
        <w:rPr>
          <w:b/>
          <w:sz w:val="18"/>
          <w:szCs w:val="18"/>
        </w:rPr>
        <w:t>4.1.</w:t>
      </w:r>
      <w:r>
        <w:rPr>
          <w:sz w:val="18"/>
          <w:szCs w:val="18"/>
        </w:rPr>
        <w:t xml:space="preserve"> За отпущенную питьевую воду «Абонент» платит «Предприятию» по утверждённым в установленном порядке тарифам.</w:t>
      </w:r>
      <w:r w:rsidRPr="00195A32">
        <w:rPr>
          <w:b/>
          <w:sz w:val="18"/>
          <w:szCs w:val="18"/>
        </w:rPr>
        <w:t xml:space="preserve"> </w:t>
      </w:r>
    </w:p>
    <w:p w:rsidR="00C2402B" w:rsidRDefault="00C2402B" w:rsidP="00C2402B">
      <w:pPr>
        <w:ind w:left="720" w:hanging="540"/>
        <w:rPr>
          <w:b/>
          <w:sz w:val="18"/>
          <w:szCs w:val="18"/>
        </w:rPr>
      </w:pPr>
    </w:p>
    <w:p w:rsidR="00C2402B" w:rsidRDefault="00C2402B" w:rsidP="00C2402B">
      <w:pPr>
        <w:ind w:left="720" w:hanging="540"/>
        <w:rPr>
          <w:b/>
          <w:sz w:val="18"/>
          <w:szCs w:val="18"/>
        </w:rPr>
      </w:pP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4.2.</w:t>
      </w:r>
      <w:r>
        <w:rPr>
          <w:sz w:val="18"/>
          <w:szCs w:val="18"/>
        </w:rPr>
        <w:t xml:space="preserve"> Отчётным периодом по настоящему Договору является календарный месяц. «Абонент» перечисляет денежные средства на расчётный счет «Предприятия» не позднее 10 - числа следующего за отчётным месяца на основании </w:t>
      </w:r>
      <w:proofErr w:type="gramStart"/>
      <w:r>
        <w:rPr>
          <w:sz w:val="18"/>
          <w:szCs w:val="18"/>
        </w:rPr>
        <w:t>счёт-фактуры</w:t>
      </w:r>
      <w:proofErr w:type="gramEnd"/>
      <w:r>
        <w:rPr>
          <w:sz w:val="18"/>
          <w:szCs w:val="18"/>
        </w:rPr>
        <w:t>, акта выполненных работ предъявленных «Предприятием» «Абоненту».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 w:rsidRPr="004E2007">
        <w:rPr>
          <w:b/>
          <w:sz w:val="18"/>
          <w:szCs w:val="18"/>
        </w:rPr>
        <w:t xml:space="preserve">    4.3.</w:t>
      </w:r>
      <w:r>
        <w:rPr>
          <w:sz w:val="18"/>
          <w:szCs w:val="18"/>
        </w:rPr>
        <w:t xml:space="preserve"> Оплата водопотребления производится платёжными поручениями.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4E2007">
        <w:rPr>
          <w:b/>
          <w:sz w:val="18"/>
          <w:szCs w:val="18"/>
        </w:rPr>
        <w:t>4.4.</w:t>
      </w:r>
      <w:r>
        <w:rPr>
          <w:sz w:val="18"/>
          <w:szCs w:val="18"/>
        </w:rPr>
        <w:t xml:space="preserve"> При несвоевременной оплате за услуги начисляется пеня в размере 1/300 ставки рефинансирования ЦБ РФ от суммы образовавшейся задолженности за каждый день просрочки платежа.</w:t>
      </w:r>
    </w:p>
    <w:p w:rsidR="00C2402B" w:rsidRDefault="00C2402B" w:rsidP="00C2402B">
      <w:pPr>
        <w:jc w:val="both"/>
        <w:rPr>
          <w:sz w:val="18"/>
          <w:szCs w:val="18"/>
        </w:rPr>
      </w:pPr>
      <w:r w:rsidRPr="00195A32">
        <w:rPr>
          <w:b/>
          <w:sz w:val="18"/>
          <w:szCs w:val="18"/>
        </w:rPr>
        <w:t xml:space="preserve">      </w:t>
      </w:r>
    </w:p>
    <w:p w:rsidR="00C2402B" w:rsidRDefault="00C2402B" w:rsidP="00C2402B">
      <w:pPr>
        <w:pStyle w:val="3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ДОПОЛНИТЕЛЬНЫЕ УСЛОВИЯ.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</w:t>
      </w:r>
      <w:r w:rsidRPr="004E2007">
        <w:rPr>
          <w:b/>
          <w:sz w:val="18"/>
          <w:szCs w:val="18"/>
        </w:rPr>
        <w:t>5.1.</w:t>
      </w:r>
      <w:r>
        <w:rPr>
          <w:sz w:val="18"/>
          <w:szCs w:val="18"/>
        </w:rPr>
        <w:t xml:space="preserve"> Срок действия настоящего Договора определяется периодом времени с </w:t>
      </w:r>
      <w:r w:rsidRPr="00164F0F">
        <w:rPr>
          <w:b/>
          <w:sz w:val="18"/>
          <w:szCs w:val="18"/>
        </w:rPr>
        <w:t>01 января 201</w:t>
      </w:r>
      <w:r w:rsidR="00B56854">
        <w:rPr>
          <w:b/>
          <w:sz w:val="18"/>
          <w:szCs w:val="18"/>
        </w:rPr>
        <w:t>1</w:t>
      </w:r>
      <w:r w:rsidRPr="00164F0F">
        <w:rPr>
          <w:b/>
          <w:sz w:val="18"/>
          <w:szCs w:val="18"/>
        </w:rPr>
        <w:t xml:space="preserve"> года по 31 декабря 201</w:t>
      </w:r>
      <w:r w:rsidR="00B56854">
        <w:rPr>
          <w:b/>
          <w:sz w:val="18"/>
          <w:szCs w:val="18"/>
        </w:rPr>
        <w:t>1</w:t>
      </w:r>
      <w:r w:rsidRPr="00164F0F">
        <w:rPr>
          <w:b/>
          <w:sz w:val="18"/>
          <w:szCs w:val="18"/>
        </w:rPr>
        <w:t>г</w:t>
      </w:r>
      <w:r>
        <w:rPr>
          <w:sz w:val="18"/>
          <w:szCs w:val="18"/>
        </w:rPr>
        <w:t>. Договор вступает в силу со дня его подписания и считается продлённым на следующий год, если за месяц до окончания срока его действия не последует заявления стороны об отказе от Договора.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5.2.</w:t>
      </w:r>
      <w:r>
        <w:rPr>
          <w:sz w:val="18"/>
          <w:szCs w:val="18"/>
        </w:rPr>
        <w:t xml:space="preserve"> Настоящий Договор может быть изменён по соглашению сторон путём составления дополнительного соглашения.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 w:rsidRPr="004E2007">
        <w:rPr>
          <w:b/>
          <w:sz w:val="18"/>
          <w:szCs w:val="18"/>
        </w:rPr>
        <w:t xml:space="preserve">     5.3.</w:t>
      </w:r>
      <w:r>
        <w:rPr>
          <w:sz w:val="18"/>
          <w:szCs w:val="18"/>
        </w:rPr>
        <w:t xml:space="preserve"> При изменении тарифов на услуги  «Предприятие» обязуется в течение 30 дней с момента утверждения новых тарифов и их согласования в установленном порядке, направить «Абоненту» решение соответствующего органа о введении новых тарифов и дополнительное соглашение к Договору.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5.4.</w:t>
      </w:r>
      <w:r>
        <w:rPr>
          <w:sz w:val="18"/>
          <w:szCs w:val="18"/>
        </w:rPr>
        <w:t xml:space="preserve"> Споры, возникающие при исполнении настоящего Договора, подлежат разрешению в порядке, установленном действующим законодательством.</w:t>
      </w:r>
    </w:p>
    <w:p w:rsidR="00C2402B" w:rsidRDefault="00C2402B" w:rsidP="00C2402B">
      <w:pPr>
        <w:pStyle w:val="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E2007">
        <w:rPr>
          <w:b/>
          <w:sz w:val="18"/>
          <w:szCs w:val="18"/>
        </w:rPr>
        <w:t>5.5.</w:t>
      </w:r>
      <w:r>
        <w:rPr>
          <w:sz w:val="18"/>
          <w:szCs w:val="18"/>
        </w:rPr>
        <w:t xml:space="preserve"> Настоящий Договор составлен в двух подлинных экземплярах и находится по одному у каждой из сторон.</w:t>
      </w:r>
    </w:p>
    <w:p w:rsidR="00C2402B" w:rsidRDefault="00C2402B" w:rsidP="00C2402B">
      <w:pPr>
        <w:pStyle w:val="3"/>
        <w:ind w:left="0"/>
        <w:jc w:val="center"/>
        <w:rPr>
          <w:b/>
          <w:bCs/>
          <w:sz w:val="18"/>
          <w:szCs w:val="18"/>
        </w:rPr>
      </w:pPr>
    </w:p>
    <w:p w:rsidR="00C2402B" w:rsidRDefault="00C2402B" w:rsidP="00C2402B">
      <w:pPr>
        <w:pStyle w:val="3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ЮРИДИЧЕСКИЕ АДРЕСА И БАНКОВСКИЕ РЕКВИЗИТЫ СТОРОН.</w:t>
      </w:r>
    </w:p>
    <w:p w:rsidR="00C2402B" w:rsidRDefault="00C2402B" w:rsidP="00C2402B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«Предприятие»:                                                                           </w:t>
      </w:r>
    </w:p>
    <w:p w:rsidR="00C2402B" w:rsidRDefault="00C2402B" w:rsidP="00C2402B">
      <w:pPr>
        <w:jc w:val="both"/>
        <w:rPr>
          <w:sz w:val="18"/>
          <w:szCs w:val="18"/>
        </w:rPr>
      </w:pPr>
    </w:p>
    <w:p w:rsidR="00C2402B" w:rsidRDefault="00C2402B" w:rsidP="00C2402B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«Абонент»:</w:t>
      </w:r>
    </w:p>
    <w:p w:rsidR="00C2402B" w:rsidRDefault="00C2402B" w:rsidP="00C2402B"/>
    <w:p w:rsidR="00C2402B" w:rsidRDefault="00C2402B" w:rsidP="00C2402B"/>
    <w:p w:rsidR="007045E2" w:rsidRPr="00B56854" w:rsidRDefault="00B56854">
      <w:pPr>
        <w:rPr>
          <w:b/>
        </w:rPr>
      </w:pPr>
      <w:r w:rsidRPr="00B56854">
        <w:rPr>
          <w:b/>
        </w:rPr>
        <w:t>Прим.: ООО «Каратузский ТВК» договора на подключение к центральному водоснабжени</w:t>
      </w:r>
      <w:bookmarkStart w:id="0" w:name="_GoBack"/>
      <w:bookmarkEnd w:id="0"/>
      <w:r w:rsidRPr="00B56854">
        <w:rPr>
          <w:b/>
        </w:rPr>
        <w:t xml:space="preserve">ю не заключает </w:t>
      </w:r>
    </w:p>
    <w:sectPr w:rsidR="007045E2" w:rsidRPr="00B56854" w:rsidSect="00C240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D2"/>
    <w:rsid w:val="007045E2"/>
    <w:rsid w:val="0084116C"/>
    <w:rsid w:val="00991CD2"/>
    <w:rsid w:val="00B56854"/>
    <w:rsid w:val="00C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2402B"/>
    <w:pPr>
      <w:ind w:left="-540"/>
    </w:pPr>
  </w:style>
  <w:style w:type="character" w:customStyle="1" w:styleId="20">
    <w:name w:val="Основной текст с отступом 2 Знак"/>
    <w:basedOn w:val="a0"/>
    <w:link w:val="2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40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0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2402B"/>
    <w:pPr>
      <w:ind w:left="-540"/>
    </w:pPr>
  </w:style>
  <w:style w:type="character" w:customStyle="1" w:styleId="20">
    <w:name w:val="Основной текст с отступом 2 Знак"/>
    <w:basedOn w:val="a0"/>
    <w:link w:val="2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40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0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Urist-PC</dc:creator>
  <cp:lastModifiedBy>User</cp:lastModifiedBy>
  <cp:revision>2</cp:revision>
  <dcterms:created xsi:type="dcterms:W3CDTF">2012-03-01T03:35:00Z</dcterms:created>
  <dcterms:modified xsi:type="dcterms:W3CDTF">2012-03-01T03:35:00Z</dcterms:modified>
</cp:coreProperties>
</file>