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A5" w:rsidRDefault="000074A5" w:rsidP="000074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 № ____</w:t>
      </w:r>
    </w:p>
    <w:p w:rsidR="000074A5" w:rsidRDefault="000074A5" w:rsidP="000074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 отпуск питьевой воды или на прием сточных вод</w:t>
      </w:r>
    </w:p>
    <w:p w:rsidR="000074A5" w:rsidRDefault="000074A5" w:rsidP="000074A5">
      <w:pPr>
        <w:jc w:val="center"/>
        <w:rPr>
          <w:rFonts w:ascii="Times New Roman" w:hAnsi="Times New Roman"/>
          <w:b/>
        </w:rPr>
      </w:pPr>
    </w:p>
    <w:p w:rsidR="000074A5" w:rsidRDefault="000074A5" w:rsidP="000074A5">
      <w:pPr>
        <w:rPr>
          <w:rFonts w:ascii="Times New Roman" w:hAnsi="Times New Roman"/>
        </w:rPr>
      </w:pPr>
      <w:r>
        <w:rPr>
          <w:rFonts w:ascii="Times New Roman" w:hAnsi="Times New Roman"/>
        </w:rPr>
        <w:t>Красноярский край, Сухобузимский район,</w:t>
      </w:r>
    </w:p>
    <w:p w:rsidR="000074A5" w:rsidRDefault="000074A5" w:rsidP="000074A5">
      <w:p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.Ш</w:t>
      </w:r>
      <w:proofErr w:type="gramEnd"/>
      <w:r>
        <w:rPr>
          <w:rFonts w:ascii="Times New Roman" w:hAnsi="Times New Roman"/>
        </w:rPr>
        <w:t>ила                                                                                                              «01» января 2012г.</w:t>
      </w:r>
    </w:p>
    <w:p w:rsidR="000074A5" w:rsidRDefault="000074A5" w:rsidP="000074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ab/>
      </w:r>
    </w:p>
    <w:p w:rsidR="000074A5" w:rsidRDefault="000074A5" w:rsidP="000074A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ООО «Шилинское коммунальное хозяйство</w:t>
      </w:r>
      <w:r>
        <w:rPr>
          <w:rFonts w:ascii="Times New Roman" w:hAnsi="Times New Roman"/>
        </w:rPr>
        <w:t>», именуемое в дальнейшем «Поставщик», в лице директора Смагина Михаила Ивановича, действующего на основании  Устава, с одной стороны, и __________________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именуемый в дальнейшем «Абонент», в лице _______________, действующей на основании ________ с  другой стороны, а вместе именуемые «Стороны», заключили настоящий договор о нижеследующем:</w:t>
      </w:r>
      <w:proofErr w:type="gramEnd"/>
    </w:p>
    <w:p w:rsidR="000074A5" w:rsidRDefault="000074A5" w:rsidP="000074A5">
      <w:pPr>
        <w:rPr>
          <w:rFonts w:ascii="Times New Roman" w:hAnsi="Times New Roman"/>
        </w:rPr>
      </w:pPr>
    </w:p>
    <w:p w:rsidR="000074A5" w:rsidRDefault="000074A5" w:rsidP="000074A5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074A5" w:rsidRDefault="000074A5" w:rsidP="000074A5">
      <w:pPr>
        <w:ind w:left="720"/>
        <w:rPr>
          <w:rFonts w:ascii="Times New Roman" w:hAnsi="Times New Roman"/>
          <w:b/>
        </w:rPr>
      </w:pPr>
    </w:p>
    <w:p w:rsidR="000074A5" w:rsidRDefault="000074A5" w:rsidP="000074A5">
      <w:pPr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E6648F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  заключен  с единственным  поставщиком  в соответствии  со ст.55  Федерального  закона «О  размещении  заказов  на поставки  товаров, выполненных  работ, оказание  услуг  для  государственных  и  муниципальных  нужд».</w:t>
      </w:r>
    </w:p>
    <w:p w:rsidR="000074A5" w:rsidRDefault="000074A5" w:rsidP="000074A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1.2.  </w:t>
      </w:r>
      <w:proofErr w:type="gramStart"/>
      <w:r>
        <w:rPr>
          <w:rFonts w:ascii="Times New Roman" w:hAnsi="Times New Roman"/>
        </w:rPr>
        <w:t>Поставщик обязуется подавать Абоненту   через присоединенную сеть  холодную  воду, и принимать сточные воды Абонента с указанных объектов в систему коммунальной канализации, а Абонент обязуется оплачивать отпущенную Поставщиком  холодную  воду и принятые им сточные воды, а также соблюдать предусмотренный режим отпуска холодной воды и приема сточных вод, обеспечивать безопасность эксплуатации находящихся в его ведении водопроводных и канализационных  сетей и исправность используемых</w:t>
      </w:r>
      <w:proofErr w:type="gramEnd"/>
      <w:r>
        <w:rPr>
          <w:rFonts w:ascii="Times New Roman" w:hAnsi="Times New Roman"/>
        </w:rPr>
        <w:t xml:space="preserve"> им приборов и оборудования, связанных с потреблением холодной  воды и отводом сточных вод. </w:t>
      </w:r>
    </w:p>
    <w:p w:rsidR="000074A5" w:rsidRDefault="000074A5" w:rsidP="000074A5">
      <w:pPr>
        <w:rPr>
          <w:rFonts w:ascii="Times New Roman" w:hAnsi="Times New Roman"/>
        </w:rPr>
      </w:pPr>
      <w:r>
        <w:rPr>
          <w:rFonts w:ascii="Times New Roman" w:hAnsi="Times New Roman"/>
        </w:rPr>
        <w:t>1.3.Сточные воды  Абонента не должны содержать  вещества и материалы, запрещенные к сбросу в системы канализации населенных пунктов.</w:t>
      </w:r>
    </w:p>
    <w:p w:rsidR="000074A5" w:rsidRDefault="000074A5" w:rsidP="000074A5">
      <w:pPr>
        <w:rPr>
          <w:rFonts w:ascii="Times New Roman" w:hAnsi="Times New Roman"/>
        </w:rPr>
      </w:pPr>
    </w:p>
    <w:p w:rsidR="000074A5" w:rsidRDefault="000074A5" w:rsidP="000074A5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И ПРАВА СТОРОН</w:t>
      </w:r>
    </w:p>
    <w:p w:rsidR="000074A5" w:rsidRDefault="000074A5" w:rsidP="000074A5">
      <w:pPr>
        <w:ind w:left="360"/>
      </w:pPr>
    </w:p>
    <w:p w:rsidR="000074A5" w:rsidRDefault="000074A5" w:rsidP="000074A5">
      <w:pPr>
        <w:pStyle w:val="2"/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2.1.Стороны обязуются руководствоваться:</w:t>
      </w:r>
    </w:p>
    <w:p w:rsidR="000074A5" w:rsidRDefault="000074A5" w:rsidP="000074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а) Правилами пользования системами коммунального водоснабжения и канализации в РФ, утвержденными Постановлением Правительства РФ от 12.02.1999 № 167, именуемыми в дальнейшем «Правилами»;</w:t>
      </w:r>
    </w:p>
    <w:p w:rsidR="000074A5" w:rsidRDefault="000074A5" w:rsidP="000074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в) действующим законодательством РФ;</w:t>
      </w:r>
    </w:p>
    <w:p w:rsidR="000074A5" w:rsidRDefault="000074A5" w:rsidP="000074A5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г) нормативными актами органов исполнительной власти Красноярского края;</w:t>
      </w:r>
    </w:p>
    <w:p w:rsidR="000074A5" w:rsidRDefault="000074A5" w:rsidP="000074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 условиями настоящего муниципального контракта.</w:t>
      </w:r>
    </w:p>
    <w:p w:rsidR="000074A5" w:rsidRDefault="000074A5" w:rsidP="000074A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2.2.   Поставщик обязан:</w:t>
      </w:r>
    </w:p>
    <w:p w:rsidR="000074A5" w:rsidRDefault="000074A5" w:rsidP="000074A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2.2.1.Обеспечивать Абонента холодной  водой.</w:t>
      </w:r>
    </w:p>
    <w:p w:rsidR="000074A5" w:rsidRDefault="000074A5" w:rsidP="000074A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2.2.2.Принимать в систему канализации сточные воды  Абонента в  пределах нормативов допустимых концентраций  загрязняющих веществ, сбрасываемых со  сточными водами. </w:t>
      </w:r>
    </w:p>
    <w:p w:rsidR="000074A5" w:rsidRDefault="000074A5" w:rsidP="000074A5">
      <w:pPr>
        <w:tabs>
          <w:tab w:val="left" w:pos="12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2.3.  Абонент  обязуется:</w:t>
      </w:r>
    </w:p>
    <w:p w:rsidR="000074A5" w:rsidRDefault="000074A5" w:rsidP="000074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2.3.1.Соблюдать режим отпуска холодной  воды и приема сточных вод. </w:t>
      </w:r>
    </w:p>
    <w:p w:rsidR="000074A5" w:rsidRDefault="000074A5" w:rsidP="000074A5">
      <w:pPr>
        <w:rPr>
          <w:rFonts w:ascii="Times New Roman" w:hAnsi="Times New Roman"/>
        </w:rPr>
      </w:pPr>
      <w:r>
        <w:rPr>
          <w:rFonts w:ascii="Times New Roman" w:hAnsi="Times New Roman"/>
        </w:rPr>
        <w:t>2.3.2.Осуществлять контроль над составом и свойствами сточных вод, сбрасываемых в систему канализации  Поставщика, не допускать наличие запрещенных к сбросу веществ и материалов в сточных водах.</w:t>
      </w:r>
    </w:p>
    <w:p w:rsidR="000074A5" w:rsidRDefault="000074A5" w:rsidP="000074A5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УЧЕТА</w:t>
      </w:r>
    </w:p>
    <w:p w:rsidR="000074A5" w:rsidRDefault="000074A5" w:rsidP="000074A5">
      <w:pPr>
        <w:ind w:left="360"/>
        <w:jc w:val="center"/>
        <w:rPr>
          <w:rFonts w:ascii="Times New Roman" w:hAnsi="Times New Roman"/>
        </w:rPr>
      </w:pPr>
    </w:p>
    <w:p w:rsidR="000074A5" w:rsidRDefault="000074A5" w:rsidP="000074A5">
      <w:pPr>
        <w:autoSpaceDE w:val="0"/>
        <w:autoSpaceDN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3.1.Питьевая вода отпускается  Абоненту непрерывно.</w:t>
      </w:r>
    </w:p>
    <w:p w:rsidR="000074A5" w:rsidRDefault="000074A5" w:rsidP="000074A5">
      <w:pPr>
        <w:autoSpaceDE w:val="0"/>
        <w:autoSpaceDN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Годовой  объем холодной  воды  ориентировочно определяется по форме  согласно  Приложению </w:t>
      </w:r>
    </w:p>
    <w:p w:rsidR="000074A5" w:rsidRDefault="000074A5" w:rsidP="000074A5">
      <w:pPr>
        <w:autoSpaceDE w:val="0"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№ 1, являющемуся неотъемлемой  частью настоящего </w:t>
      </w:r>
      <w:r w:rsidR="00E6648F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,  отпускаемой Абоненту,  </w:t>
      </w:r>
      <w:r>
        <w:rPr>
          <w:rFonts w:ascii="Times New Roman" w:hAnsi="Times New Roman"/>
          <w:b/>
        </w:rPr>
        <w:t xml:space="preserve">составляет  </w:t>
      </w:r>
      <w:r w:rsidR="00E6648F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м</w:t>
      </w:r>
      <w:proofErr w:type="gramEnd"/>
      <w:r>
        <w:rPr>
          <w:rFonts w:ascii="Times New Roman" w:hAnsi="Times New Roman"/>
          <w:b/>
        </w:rPr>
        <w:t xml:space="preserve">³ в год  на сумму  </w:t>
      </w:r>
      <w:r w:rsidR="00E6648F">
        <w:rPr>
          <w:rFonts w:ascii="Times New Roman" w:hAnsi="Times New Roman"/>
          <w:b/>
        </w:rPr>
        <w:t>________________________________________</w:t>
      </w:r>
      <w:r>
        <w:rPr>
          <w:rFonts w:ascii="Times New Roman" w:hAnsi="Times New Roman"/>
          <w:b/>
        </w:rPr>
        <w:t xml:space="preserve">.  </w:t>
      </w:r>
    </w:p>
    <w:p w:rsidR="000074A5" w:rsidRDefault="000074A5" w:rsidP="000074A5">
      <w:pPr>
        <w:autoSpaceDE w:val="0"/>
        <w:autoSpaceDN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 сточных вод осуществляется с объектов  Абонента  непрерывно. </w:t>
      </w:r>
    </w:p>
    <w:p w:rsidR="000074A5" w:rsidRDefault="000074A5" w:rsidP="000074A5">
      <w:pPr>
        <w:autoSpaceDE w:val="0"/>
        <w:autoSpaceDN w:val="0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Годовой  объем  сточных вод ориентировочно определяется  по форме  согласно  Приложению № 1, являющемуся неотъемлемой частью настоящего договора, отпускаемой   Абоненту, </w:t>
      </w:r>
      <w:r>
        <w:rPr>
          <w:rFonts w:ascii="Times New Roman" w:hAnsi="Times New Roman"/>
          <w:b/>
        </w:rPr>
        <w:t xml:space="preserve">составляет </w:t>
      </w:r>
      <w:r w:rsidR="00E6648F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 xml:space="preserve"> м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 xml:space="preserve"> в год  на сумму  </w:t>
      </w:r>
      <w:r w:rsidR="00E6648F">
        <w:rPr>
          <w:rFonts w:ascii="Times New Roman" w:hAnsi="Times New Roman"/>
          <w:b/>
        </w:rPr>
        <w:t>_______________________________</w:t>
      </w:r>
      <w:r>
        <w:rPr>
          <w:rFonts w:ascii="Times New Roman" w:hAnsi="Times New Roman"/>
          <w:b/>
        </w:rPr>
        <w:t>.</w:t>
      </w:r>
    </w:p>
    <w:p w:rsidR="000074A5" w:rsidRDefault="000074A5" w:rsidP="000074A5">
      <w:pPr>
        <w:tabs>
          <w:tab w:val="left" w:pos="720"/>
        </w:tabs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3.2.Учет количества отпущенной питьевой воды и принятых сточных вод производится по показаниям средств измерений, при их наличии.    </w:t>
      </w:r>
    </w:p>
    <w:p w:rsidR="000074A5" w:rsidRDefault="000074A5" w:rsidP="000074A5">
      <w:pPr>
        <w:autoSpaceDE w:val="0"/>
        <w:autoSpaceDN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Фактический ежемесячный  объем отпущенной питьевой воды определяется на основании средств измерения  Абонента. </w:t>
      </w:r>
    </w:p>
    <w:p w:rsidR="000074A5" w:rsidRDefault="000074A5" w:rsidP="000074A5">
      <w:pPr>
        <w:autoSpaceDE w:val="0"/>
        <w:autoSpaceDN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объектах Абонента, где средства измерений не установлены, до их установки и  ввода в эксплуатацию,  учет количества отпущенной питьевой воды и принятых сточных вод производится по </w:t>
      </w:r>
      <w:proofErr w:type="gramStart"/>
      <w:r>
        <w:rPr>
          <w:rFonts w:ascii="Times New Roman" w:hAnsi="Times New Roman"/>
        </w:rPr>
        <w:t>нормативам</w:t>
      </w:r>
      <w:proofErr w:type="gramEnd"/>
      <w:r>
        <w:rPr>
          <w:rFonts w:ascii="Times New Roman" w:hAnsi="Times New Roman"/>
        </w:rPr>
        <w:t xml:space="preserve"> утвержденным в соответствии с законодательством РФ, в случае отсутствия норматива расчет производится по </w:t>
      </w:r>
      <w:proofErr w:type="spellStart"/>
      <w:r>
        <w:rPr>
          <w:rFonts w:ascii="Times New Roman" w:hAnsi="Times New Roman"/>
        </w:rPr>
        <w:t>СНиП</w:t>
      </w:r>
      <w:proofErr w:type="spellEnd"/>
      <w:r>
        <w:rPr>
          <w:rFonts w:ascii="Times New Roman" w:hAnsi="Times New Roman"/>
        </w:rPr>
        <w:t xml:space="preserve">. </w:t>
      </w:r>
    </w:p>
    <w:p w:rsidR="000074A5" w:rsidRDefault="000074A5" w:rsidP="000074A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В   объем принятых сточных вод входят сточные воды, образующиеся из холодной  и горячей воды (при ее наличии). Объем принятых сточных вод  принимается равным объемам полученной  Абонентом холодной  и горячей воды (при ее наличии).</w:t>
      </w:r>
    </w:p>
    <w:p w:rsidR="000074A5" w:rsidRDefault="000074A5" w:rsidP="000074A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узлов учета и их эксплуатация осуществляются  Абонентом за свой счет в соответствии с требованиями  Правил. </w:t>
      </w:r>
    </w:p>
    <w:p w:rsidR="000074A5" w:rsidRDefault="000074A5" w:rsidP="000074A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Приемка в эксплуатацию узлов учета, а также приемка в эксплуатацию средств измерений после ремонта, поверки  осуществляется при участии представителей  Поставщика с составлением соответствующего акта.</w:t>
      </w:r>
    </w:p>
    <w:p w:rsidR="000074A5" w:rsidRDefault="000074A5" w:rsidP="000074A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3.3.Ответственность за надлежащее состояние и исправность узлов учета, а также за своевременную поверку средств измерения, установленных на узлах учета, несет  Абонент.</w:t>
      </w:r>
    </w:p>
    <w:p w:rsidR="000074A5" w:rsidRDefault="000074A5" w:rsidP="000074A5">
      <w:pPr>
        <w:ind w:firstLine="540"/>
        <w:rPr>
          <w:rFonts w:ascii="Times New Roman" w:hAnsi="Times New Roman"/>
        </w:rPr>
      </w:pPr>
    </w:p>
    <w:p w:rsidR="000074A5" w:rsidRDefault="000074A5" w:rsidP="000074A5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ТАРИФЫ, ПОРЯДОК И УСЛОВИЯ ОПЛАТЫ</w:t>
      </w:r>
    </w:p>
    <w:p w:rsidR="000074A5" w:rsidRDefault="000074A5" w:rsidP="000074A5">
      <w:pPr>
        <w:ind w:left="360"/>
        <w:rPr>
          <w:rFonts w:ascii="Times New Roman" w:hAnsi="Times New Roman"/>
          <w:b/>
        </w:rPr>
      </w:pPr>
    </w:p>
    <w:p w:rsidR="000074A5" w:rsidRDefault="000074A5" w:rsidP="000074A5">
      <w:pPr>
        <w:pStyle w:val="BodyText21"/>
        <w:spacing w:after="0"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Расчеты за </w:t>
      </w:r>
      <w:smartTag w:uri="urn:schemas-microsoft-com:office:smarttags" w:element="metricconverter">
        <w:smartTagPr>
          <w:attr w:name="ProductID" w:val="1 м³"/>
        </w:smartTagPr>
        <w:r>
          <w:rPr>
            <w:sz w:val="22"/>
            <w:szCs w:val="22"/>
          </w:rPr>
          <w:t>1 м³</w:t>
        </w:r>
      </w:smartTag>
      <w:r>
        <w:rPr>
          <w:sz w:val="22"/>
          <w:szCs w:val="22"/>
        </w:rPr>
        <w:t xml:space="preserve">  холодной  воды, отпущенной  Абоненту, и  принятые   от него сточные воды за </w:t>
      </w:r>
      <w:smartTag w:uri="urn:schemas-microsoft-com:office:smarttags" w:element="metricconverter">
        <w:smartTagPr>
          <w:attr w:name="ProductID" w:val="1 м³"/>
        </w:smartTagPr>
        <w:r>
          <w:rPr>
            <w:sz w:val="22"/>
            <w:szCs w:val="22"/>
          </w:rPr>
          <w:t>1 м³</w:t>
        </w:r>
      </w:smartTag>
      <w:r>
        <w:rPr>
          <w:sz w:val="22"/>
          <w:szCs w:val="22"/>
        </w:rPr>
        <w:t xml:space="preserve">, производятся согласно тарифам на услуги водоснабжения и водоотведения, устанавливаемым Поставщику соответствующим Приказом Министерства  ЖКХ Красноярского края. </w:t>
      </w:r>
    </w:p>
    <w:p w:rsidR="000074A5" w:rsidRDefault="000074A5" w:rsidP="000074A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4.2.Оплата потребленной холодной воды, отпущенной  Абоненту, и принятые от него сточные воды производится следующим образом:</w:t>
      </w:r>
    </w:p>
    <w:p w:rsidR="000074A5" w:rsidRDefault="000074A5" w:rsidP="000074A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4.2.1 Расчетным периодом по настоящему муниципальному контракту является календарный месяц.</w:t>
      </w:r>
    </w:p>
    <w:p w:rsidR="000074A5" w:rsidRDefault="000074A5" w:rsidP="000074A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4.2.2 Абонент обязан произвести плату за потребленные ресурсы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10 дней с момента получения счета, </w:t>
      </w:r>
      <w:proofErr w:type="spellStart"/>
      <w:r>
        <w:rPr>
          <w:rFonts w:ascii="Times New Roman" w:hAnsi="Times New Roman"/>
        </w:rPr>
        <w:t>счет-фактуры</w:t>
      </w:r>
      <w:proofErr w:type="spellEnd"/>
      <w:r>
        <w:rPr>
          <w:rFonts w:ascii="Times New Roman" w:hAnsi="Times New Roman"/>
        </w:rPr>
        <w:t xml:space="preserve"> и акта  выполненных  работ, представленных Поставщиком не позднее 05 числа  месяца, следующего за  расчетным.</w:t>
      </w:r>
    </w:p>
    <w:p w:rsidR="000074A5" w:rsidRDefault="000074A5" w:rsidP="000074A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4.2.3. Расчеты за потребленные ресурсы производится денежными средствами на расчетный счет Поставщика.</w:t>
      </w:r>
    </w:p>
    <w:p w:rsidR="000074A5" w:rsidRDefault="000074A5" w:rsidP="000074A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4.2.4. При осуществлении  расчетов по настоящему  муниципальному контракту Абонент в платежных  документах  обязан  указать номер и дату  муниципального контракта, вид  платежа и период, за который производится платеж.</w:t>
      </w:r>
    </w:p>
    <w:p w:rsidR="000074A5" w:rsidRDefault="000074A5" w:rsidP="000074A5">
      <w:pPr>
        <w:ind w:firstLine="540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0074A5" w:rsidRDefault="000074A5" w:rsidP="000074A5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5.ОТВЕТСТВЕННОСТЬ СТОРОН</w:t>
      </w:r>
    </w:p>
    <w:p w:rsidR="000074A5" w:rsidRDefault="000074A5" w:rsidP="000074A5">
      <w:pPr>
        <w:ind w:left="360"/>
        <w:jc w:val="center"/>
        <w:rPr>
          <w:rFonts w:ascii="Times New Roman" w:hAnsi="Times New Roman"/>
        </w:rPr>
      </w:pPr>
    </w:p>
    <w:p w:rsidR="000074A5" w:rsidRDefault="000074A5" w:rsidP="000074A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5.1.Поставщик  несет ответственность за качество подаваемой холодной  воды  и соответствие  ее санитарным нормам и правилам.</w:t>
      </w:r>
    </w:p>
    <w:p w:rsidR="000074A5" w:rsidRDefault="000074A5" w:rsidP="000074A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5.2. Стороны освобождаются от ответственности  за неисполнение или  ненадлежащее  исполнение обязательств по настоящему контракту, если  это  явилось  следствием  обязательств неопределенной  силы, возникающие  после  заключения  контракта: стихийные бедствия, забастовки, военные  действия  любого  характера, нормативные  правовые  акты РФ  и субъектов  РФ, акты  органов  местного  самоуправления, препятствующие  выполнению  условий  настоящего  контракта.</w:t>
      </w:r>
    </w:p>
    <w:p w:rsidR="000074A5" w:rsidRDefault="000074A5" w:rsidP="000074A5">
      <w:pPr>
        <w:ind w:left="360"/>
        <w:jc w:val="center"/>
        <w:rPr>
          <w:rFonts w:ascii="Times New Roman" w:hAnsi="Times New Roman"/>
          <w:b/>
        </w:rPr>
      </w:pPr>
    </w:p>
    <w:p w:rsidR="000074A5" w:rsidRDefault="000074A5" w:rsidP="000074A5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СРОК ДЕЙСТВИЯ, УСЛОВИЯ И ПОРЯДОК ИЗМЕНЕНИЯ </w:t>
      </w:r>
    </w:p>
    <w:p w:rsidR="000074A5" w:rsidRDefault="000074A5" w:rsidP="000074A5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РАСТОРЖЕНИЯ МУНИЦИПАЛЬНОГО КОНТРАКТА.</w:t>
      </w:r>
    </w:p>
    <w:p w:rsidR="000074A5" w:rsidRDefault="000074A5" w:rsidP="000074A5">
      <w:pPr>
        <w:ind w:left="360"/>
        <w:jc w:val="center"/>
        <w:rPr>
          <w:rFonts w:ascii="Times New Roman" w:hAnsi="Times New Roman"/>
          <w:b/>
        </w:rPr>
      </w:pPr>
    </w:p>
    <w:p w:rsidR="000074A5" w:rsidRDefault="000074A5" w:rsidP="000074A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6.1. Настоящий муниципальный контракт вступает в силу с </w:t>
      </w:r>
      <w:r>
        <w:rPr>
          <w:rFonts w:ascii="Times New Roman" w:hAnsi="Times New Roman"/>
          <w:b/>
        </w:rPr>
        <w:t>01 января 2012г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 xml:space="preserve"> действует  по </w:t>
      </w:r>
      <w:r>
        <w:rPr>
          <w:rFonts w:ascii="Times New Roman" w:hAnsi="Times New Roman"/>
          <w:b/>
        </w:rPr>
        <w:t>31 декабря 2012</w:t>
      </w:r>
      <w:r>
        <w:rPr>
          <w:rFonts w:ascii="Times New Roman" w:hAnsi="Times New Roman"/>
        </w:rPr>
        <w:t xml:space="preserve"> г.</w:t>
      </w:r>
    </w:p>
    <w:p w:rsidR="000074A5" w:rsidRDefault="000074A5" w:rsidP="000074A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6.2. Контракт может  быть  изменен  или  расторгнут  в любое  время до  окончания  срока  его  действия  по  соглашению  сторон.</w:t>
      </w:r>
    </w:p>
    <w:p w:rsidR="000074A5" w:rsidRDefault="000074A5" w:rsidP="000074A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6.3. Стороны, получившая  письменное  предложение об  изменении  контракта, обязана  дать ответ другой  стороне  не позднее 10 (десяти) рабочих дней  после  получения  предложения.   </w:t>
      </w:r>
      <w:r>
        <w:rPr>
          <w:rFonts w:ascii="Times New Roman" w:hAnsi="Times New Roman"/>
        </w:rPr>
        <w:tab/>
      </w:r>
    </w:p>
    <w:p w:rsidR="000074A5" w:rsidRDefault="000074A5" w:rsidP="000074A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6.4. Расторжение  контракта не  освобождает  Абонента  от обязанности оплатить  за потребленную  холодную  воду  и водоотведение.</w:t>
      </w:r>
    </w:p>
    <w:p w:rsidR="000074A5" w:rsidRDefault="000074A5" w:rsidP="000074A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6.5. Споры  сторон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связанные  с заключением , изменением, исполнением  и  расторжением  настоящего  контракта, регулируются  путем  переговоров, обмена  письмами ( телеграммами, сообщениями  факсимильной  связи и т.д.), заключения  дополнительных  соглашений. При </w:t>
      </w:r>
      <w:proofErr w:type="spellStart"/>
      <w:r>
        <w:rPr>
          <w:rFonts w:ascii="Times New Roman" w:hAnsi="Times New Roman"/>
        </w:rPr>
        <w:t>недостижении</w:t>
      </w:r>
      <w:proofErr w:type="spellEnd"/>
      <w:r>
        <w:rPr>
          <w:rFonts w:ascii="Times New Roman" w:hAnsi="Times New Roman"/>
        </w:rPr>
        <w:t xml:space="preserve">  согласия  по  спорным  вопросам, споры  сторон  разрешаются  арбитражным  судом.</w:t>
      </w:r>
    </w:p>
    <w:p w:rsidR="000074A5" w:rsidRDefault="000074A5" w:rsidP="000074A5">
      <w:pPr>
        <w:ind w:left="360"/>
        <w:rPr>
          <w:rFonts w:ascii="Times New Roman" w:hAnsi="Times New Roman"/>
        </w:rPr>
      </w:pPr>
    </w:p>
    <w:p w:rsidR="000074A5" w:rsidRDefault="000074A5" w:rsidP="000074A5">
      <w:pPr>
        <w:ind w:left="360"/>
        <w:rPr>
          <w:rFonts w:ascii="Times New Roman" w:hAnsi="Times New Roman"/>
        </w:rPr>
      </w:pPr>
    </w:p>
    <w:p w:rsidR="000074A5" w:rsidRDefault="000074A5" w:rsidP="000074A5">
      <w:pPr>
        <w:pStyle w:val="2"/>
        <w:spacing w:after="0" w:line="240" w:lineRule="auto"/>
        <w:ind w:left="357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 ЗАКЛЮЧИТЕЛЬНЫЕ ПОЛОЖЕНИЯ</w:t>
      </w:r>
    </w:p>
    <w:p w:rsidR="000074A5" w:rsidRDefault="000074A5" w:rsidP="000074A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8.1.Настоящий муниципальный контракт составлен в двух экземплярах. Оба экземпляра идентичны и  имеют   одинаковую юридическую силу.</w:t>
      </w:r>
    </w:p>
    <w:p w:rsidR="000074A5" w:rsidRDefault="000074A5" w:rsidP="000074A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8.2.Приложения, дополнительные соглашения к настоящему муниципальному контракту является его неотъемлемой частью.</w:t>
      </w:r>
    </w:p>
    <w:p w:rsidR="000074A5" w:rsidRDefault="000074A5" w:rsidP="000074A5">
      <w:pPr>
        <w:ind w:left="720"/>
        <w:rPr>
          <w:rFonts w:ascii="Times New Roman" w:hAnsi="Times New Roman"/>
          <w:b/>
        </w:rPr>
      </w:pPr>
    </w:p>
    <w:p w:rsidR="000074A5" w:rsidRDefault="000074A5" w:rsidP="000074A5">
      <w:pPr>
        <w:ind w:firstLine="540"/>
        <w:rPr>
          <w:rFonts w:ascii="Times New Roman" w:hAnsi="Times New Roman"/>
          <w:b/>
        </w:rPr>
      </w:pPr>
    </w:p>
    <w:p w:rsidR="000074A5" w:rsidRDefault="000074A5" w:rsidP="000074A5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8.  ЮРИДИЧЕСКИЕ АДРЕСА СТОРОН И ИХ ПЛАТЕЖНЫЕ РЕКВИЗИТЫ</w:t>
      </w:r>
    </w:p>
    <w:p w:rsidR="000074A5" w:rsidRDefault="000074A5" w:rsidP="000074A5">
      <w:pPr>
        <w:tabs>
          <w:tab w:val="left" w:pos="1260"/>
        </w:tabs>
        <w:rPr>
          <w:rFonts w:ascii="Times New Roman" w:hAnsi="Times New Roman"/>
        </w:rPr>
      </w:pPr>
    </w:p>
    <w:p w:rsidR="006745D8" w:rsidRDefault="006745D8" w:rsidP="006745D8">
      <w:pPr>
        <w:ind w:left="708"/>
      </w:pPr>
      <w:r>
        <w:t xml:space="preserve"> «ПОСТАВЩИК»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«АБОНЕНТ»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758"/>
      </w:tblGrid>
      <w:tr w:rsidR="006745D8" w:rsidTr="006745D8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D8" w:rsidRDefault="006745D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ООО «Шилинское коммунальное хозяйство»</w:t>
            </w:r>
          </w:p>
          <w:p w:rsidR="006745D8" w:rsidRDefault="006745D8">
            <w:r>
              <w:t>663051, Красноярский край, Сухобузимский район, с</w:t>
            </w:r>
            <w:proofErr w:type="gramStart"/>
            <w:r>
              <w:t>.Ш</w:t>
            </w:r>
            <w:proofErr w:type="gramEnd"/>
            <w:r>
              <w:t>ила, ул. Солнечная ,4</w:t>
            </w:r>
          </w:p>
          <w:p w:rsidR="006745D8" w:rsidRDefault="006745D8">
            <w:r>
              <w:t>ИНН2435005671 КПП  243501001</w:t>
            </w:r>
          </w:p>
          <w:p w:rsidR="006745D8" w:rsidRDefault="006745D8">
            <w:proofErr w:type="spellStart"/>
            <w:r>
              <w:t>р</w:t>
            </w:r>
            <w:proofErr w:type="spellEnd"/>
            <w:r>
              <w:t xml:space="preserve">/с 40702810131120100749 в </w:t>
            </w:r>
            <w:proofErr w:type="spellStart"/>
            <w:r>
              <w:t>Восточно-Сибирском</w:t>
            </w:r>
            <w:proofErr w:type="spellEnd"/>
            <w:r>
              <w:t xml:space="preserve"> Банке  СБ РФ г</w:t>
            </w:r>
            <w:proofErr w:type="gramStart"/>
            <w:r>
              <w:t>.К</w:t>
            </w:r>
            <w:proofErr w:type="gramEnd"/>
            <w:r>
              <w:t xml:space="preserve">расноярск </w:t>
            </w:r>
            <w:proofErr w:type="spellStart"/>
            <w:r>
              <w:t>Емельяновское</w:t>
            </w:r>
            <w:proofErr w:type="spellEnd"/>
            <w:r>
              <w:t xml:space="preserve">  ОСБ № 6190/060 с.Сухобузимское</w:t>
            </w:r>
          </w:p>
          <w:p w:rsidR="006745D8" w:rsidRDefault="006745D8"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30101810800000000627</w:t>
            </w:r>
          </w:p>
          <w:p w:rsidR="006745D8" w:rsidRDefault="006745D8">
            <w:r>
              <w:t>БИК 040407627</w:t>
            </w:r>
          </w:p>
          <w:p w:rsidR="006745D8" w:rsidRDefault="006745D8">
            <w:r>
              <w:t>Тел. 8-39199-34-276</w:t>
            </w:r>
          </w:p>
          <w:p w:rsidR="006745D8" w:rsidRDefault="006745D8">
            <w:r>
              <w:t>Факс 8-39199-34-416</w:t>
            </w:r>
          </w:p>
          <w:p w:rsidR="006745D8" w:rsidRDefault="006745D8">
            <w:r>
              <w:rPr>
                <w:lang w:val="en-US"/>
              </w:rPr>
              <w:t>E-</w:t>
            </w:r>
            <w:proofErr w:type="spellStart"/>
            <w:r>
              <w:rPr>
                <w:lang w:val="en-US"/>
              </w:rPr>
              <w:t>mail:oooshila@yandex.ru</w:t>
            </w:r>
            <w:proofErr w:type="spellEnd"/>
          </w:p>
          <w:p w:rsidR="006745D8" w:rsidRDefault="006745D8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D8" w:rsidRDefault="006745D8">
            <w:pPr>
              <w:rPr>
                <w:sz w:val="24"/>
                <w:szCs w:val="24"/>
              </w:rPr>
            </w:pPr>
          </w:p>
        </w:tc>
      </w:tr>
    </w:tbl>
    <w:p w:rsidR="006745D8" w:rsidRDefault="006745D8" w:rsidP="006745D8">
      <w:pPr>
        <w:ind w:left="708"/>
      </w:pPr>
    </w:p>
    <w:p w:rsidR="006745D8" w:rsidRDefault="006745D8" w:rsidP="006745D8"/>
    <w:p w:rsidR="006745D8" w:rsidRDefault="006745D8" w:rsidP="006745D8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5D8" w:rsidRDefault="006745D8" w:rsidP="006745D8">
      <w:r>
        <w:t>______________ М.И. Смагин</w:t>
      </w:r>
      <w:r>
        <w:tab/>
      </w:r>
      <w:r>
        <w:tab/>
      </w:r>
      <w:r>
        <w:tab/>
      </w:r>
      <w:r>
        <w:tab/>
      </w:r>
      <w:r>
        <w:tab/>
        <w:t xml:space="preserve">   _____________ </w:t>
      </w:r>
    </w:p>
    <w:p w:rsidR="006745D8" w:rsidRDefault="006745D8" w:rsidP="006745D8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м.п.</w:t>
      </w:r>
    </w:p>
    <w:p w:rsidR="00FB0A03" w:rsidRDefault="00FB0A03"/>
    <w:sectPr w:rsidR="00FB0A03" w:rsidSect="00FB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6DAB"/>
    <w:multiLevelType w:val="hybridMultilevel"/>
    <w:tmpl w:val="23B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53260"/>
    <w:multiLevelType w:val="hybridMultilevel"/>
    <w:tmpl w:val="62D4D99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4A5"/>
    <w:rsid w:val="000074A5"/>
    <w:rsid w:val="001E088B"/>
    <w:rsid w:val="006745D8"/>
    <w:rsid w:val="00E6648F"/>
    <w:rsid w:val="00F54CAC"/>
    <w:rsid w:val="00FB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074A5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0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0074A5"/>
    <w:pPr>
      <w:autoSpaceDE w:val="0"/>
      <w:autoSpaceDN w:val="0"/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1212</Words>
  <Characters>6910</Characters>
  <Application>Microsoft Office Word</Application>
  <DocSecurity>0</DocSecurity>
  <Lines>57</Lines>
  <Paragraphs>16</Paragraphs>
  <ScaleCrop>false</ScaleCrop>
  <Company>Wolfish Lair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2012-03-25T08:55:00Z</dcterms:created>
  <dcterms:modified xsi:type="dcterms:W3CDTF">2012-03-25T09:01:00Z</dcterms:modified>
</cp:coreProperties>
</file>