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DB" w:rsidRPr="00A14B7D" w:rsidRDefault="00C746DB" w:rsidP="00A904F2">
      <w:pPr>
        <w:jc w:val="both"/>
        <w:rPr>
          <w:b/>
          <w:bCs/>
        </w:rPr>
      </w:pPr>
      <w:r w:rsidRPr="00A14B7D">
        <w:rPr>
          <w:b/>
          <w:bCs/>
          <w:color w:val="000000"/>
        </w:rPr>
        <w:t xml:space="preserve">       </w:t>
      </w:r>
      <w:r w:rsidR="00A904F2" w:rsidRPr="00A14B7D">
        <w:rPr>
          <w:b/>
          <w:bCs/>
          <w:color w:val="000000"/>
        </w:rPr>
        <w:t xml:space="preserve">           </w:t>
      </w:r>
      <w:r w:rsidRPr="00A14B7D">
        <w:rPr>
          <w:b/>
          <w:bCs/>
          <w:color w:val="000000"/>
        </w:rPr>
        <w:t xml:space="preserve">       </w:t>
      </w:r>
      <w:hyperlink r:id="rId5" w:history="1">
        <w:r w:rsidRPr="00A14B7D">
          <w:rPr>
            <w:rStyle w:val="a3"/>
            <w:b/>
            <w:bCs/>
            <w:color w:val="000000"/>
          </w:rPr>
          <w:t>ДОГОВОР</w:t>
        </w:r>
        <w:r w:rsidR="00A904F2" w:rsidRPr="00A14B7D">
          <w:rPr>
            <w:rStyle w:val="a3"/>
            <w:b/>
            <w:bCs/>
            <w:color w:val="000000"/>
          </w:rPr>
          <w:t xml:space="preserve"> НА ОКАЗАНИЕ </w:t>
        </w:r>
        <w:r w:rsidRPr="00A14B7D">
          <w:rPr>
            <w:rStyle w:val="a3"/>
            <w:b/>
            <w:bCs/>
            <w:color w:val="000000"/>
          </w:rPr>
          <w:t>КОММУНАЛЬНЫХ УСЛУГ</w:t>
        </w:r>
      </w:hyperlink>
      <w:r w:rsidRPr="00A14B7D">
        <w:rPr>
          <w:b/>
          <w:bCs/>
        </w:rPr>
        <w:t xml:space="preserve"> №</w:t>
      </w:r>
    </w:p>
    <w:p w:rsidR="00A14B7D" w:rsidRPr="00A14B7D" w:rsidRDefault="00A14B7D" w:rsidP="00A904F2">
      <w:pPr>
        <w:jc w:val="both"/>
        <w:rPr>
          <w:b/>
          <w:bCs/>
        </w:rPr>
      </w:pPr>
    </w:p>
    <w:p w:rsidR="00A5276C" w:rsidRPr="00A14B7D" w:rsidRDefault="00A5276C" w:rsidP="00A904F2">
      <w:pPr>
        <w:jc w:val="both"/>
        <w:rPr>
          <w:b/>
          <w:bCs/>
          <w:color w:val="000000"/>
          <w:u w:val="single"/>
        </w:rPr>
      </w:pPr>
    </w:p>
    <w:p w:rsidR="00A14B7D" w:rsidRPr="00A14B7D" w:rsidRDefault="00C746DB" w:rsidP="00C746DB">
      <w:r w:rsidRPr="00A14B7D">
        <w:t>ООО «</w:t>
      </w:r>
      <w:proofErr w:type="spellStart"/>
      <w:r w:rsidRPr="00A14B7D">
        <w:t>Крутояртеплосервис</w:t>
      </w:r>
      <w:proofErr w:type="spellEnd"/>
      <w:r w:rsidRPr="00A14B7D">
        <w:t xml:space="preserve"> »  в лице  </w:t>
      </w:r>
      <w:r w:rsidR="00D1113E">
        <w:t xml:space="preserve">генерального </w:t>
      </w:r>
      <w:r w:rsidRPr="00A14B7D">
        <w:t xml:space="preserve">директора Горохова Николая Егоровича, действующего на основании Устава, именуемое в дальнейшем «Поставщик » с одной стороны и  </w:t>
      </w:r>
      <w:r w:rsidRPr="00A14B7D">
        <w:rPr>
          <w:b/>
          <w:u w:val="single"/>
        </w:rPr>
        <w:t>_____________________________________________________________________________</w:t>
      </w:r>
      <w:r w:rsidRPr="00A14B7D">
        <w:t xml:space="preserve"> имеющи</w:t>
      </w:r>
      <w:proofErr w:type="gramStart"/>
      <w:r w:rsidRPr="00A14B7D">
        <w:t>й(</w:t>
      </w:r>
      <w:proofErr w:type="spellStart"/>
      <w:proofErr w:type="gramEnd"/>
      <w:r w:rsidRPr="00A14B7D">
        <w:t>щая</w:t>
      </w:r>
      <w:proofErr w:type="spellEnd"/>
      <w:r w:rsidRPr="00A14B7D">
        <w:t xml:space="preserve">) в собственности квартиру на основании договора аренды, именуемый(мая) в дальнейшем «Абонент» с другой стороны, заключили настоящий договор о нижеследующем:  </w:t>
      </w:r>
    </w:p>
    <w:p w:rsidR="00C746DB" w:rsidRPr="00A14B7D" w:rsidRDefault="00C746DB" w:rsidP="00C746DB">
      <w:r w:rsidRPr="00A14B7D">
        <w:t xml:space="preserve">  </w:t>
      </w:r>
    </w:p>
    <w:p w:rsidR="00C746DB" w:rsidRPr="00A14B7D" w:rsidRDefault="00A5276C" w:rsidP="00A5276C">
      <w:pPr>
        <w:pStyle w:val="a7"/>
        <w:numPr>
          <w:ilvl w:val="0"/>
          <w:numId w:val="2"/>
        </w:numPr>
        <w:rPr>
          <w:b/>
        </w:rPr>
      </w:pPr>
      <w:r w:rsidRPr="00A14B7D">
        <w:rPr>
          <w:b/>
        </w:rPr>
        <w:t>Предмет договора</w:t>
      </w:r>
    </w:p>
    <w:p w:rsidR="00A5276C" w:rsidRPr="00A14B7D" w:rsidRDefault="00A5276C" w:rsidP="00A5276C">
      <w:pPr>
        <w:pStyle w:val="a7"/>
        <w:ind w:left="3525"/>
        <w:rPr>
          <w:b/>
        </w:rPr>
      </w:pPr>
    </w:p>
    <w:p w:rsidR="00C746DB" w:rsidRPr="00A14B7D" w:rsidRDefault="00C746DB" w:rsidP="00C746DB">
      <w:r w:rsidRPr="00A14B7D">
        <w:t>1. Предметом настоящего договора является предоставление Поставщиком коммунальных услуг</w:t>
      </w:r>
    </w:p>
    <w:p w:rsidR="00C746DB" w:rsidRPr="00A14B7D" w:rsidRDefault="00C746DB" w:rsidP="00C746DB">
      <w:r w:rsidRPr="00A14B7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Абонентом и иным лицам, пользующимся данной квартирой  по адресу:</w:t>
      </w:r>
    </w:p>
    <w:p w:rsidR="00C746DB" w:rsidRPr="00A14B7D" w:rsidRDefault="00C746DB" w:rsidP="00C746DB">
      <w:r w:rsidRPr="00A14B7D">
        <w:rPr>
          <w:b/>
          <w:u w:val="single"/>
        </w:rPr>
        <w:t>_____________________________________________________________________________,</w:t>
      </w:r>
      <w:r w:rsidRPr="00A14B7D">
        <w:t xml:space="preserve"> </w:t>
      </w:r>
    </w:p>
    <w:p w:rsidR="00C746DB" w:rsidRPr="00A14B7D" w:rsidRDefault="00C746DB" w:rsidP="00C746DB">
      <w:r w:rsidRPr="00A14B7D">
        <w:t xml:space="preserve">площадью </w:t>
      </w:r>
      <w:r w:rsidRPr="00A14B7D">
        <w:rPr>
          <w:b/>
          <w:u w:val="single"/>
        </w:rPr>
        <w:t xml:space="preserve">             </w:t>
      </w:r>
      <w:r w:rsidRPr="00A14B7D">
        <w:t>кв.м., на____ челов</w:t>
      </w:r>
      <w:r w:rsidR="00D1113E">
        <w:t xml:space="preserve">ек. </w:t>
      </w:r>
      <w:r w:rsidRPr="00A14B7D">
        <w:t xml:space="preserve"> </w:t>
      </w:r>
    </w:p>
    <w:p w:rsidR="00C746DB" w:rsidRPr="00A14B7D" w:rsidRDefault="00C746DB" w:rsidP="00C746DB">
      <w:r w:rsidRPr="00A14B7D">
        <w:t xml:space="preserve">1.2.Норматив потребления  коммунальных услуг в месяц по </w:t>
      </w:r>
      <w:proofErr w:type="spellStart"/>
      <w:r w:rsidRPr="00A14B7D">
        <w:t>Приреченскому</w:t>
      </w:r>
      <w:proofErr w:type="spellEnd"/>
      <w:r w:rsidRPr="00A14B7D">
        <w:t xml:space="preserve">  сельскому совету составляет: отопление- 0,031 Гкал/мес. на 1м2.   </w:t>
      </w:r>
    </w:p>
    <w:p w:rsidR="00C746DB" w:rsidRPr="00A14B7D" w:rsidRDefault="00C746DB" w:rsidP="00C746DB">
      <w:pPr>
        <w:jc w:val="both"/>
      </w:pPr>
      <w:r w:rsidRPr="00A14B7D">
        <w:t>1.3.Поставка коммунальных услуг осуществляется до границы эксплуатационной ответственно</w:t>
      </w:r>
      <w:r w:rsidR="003B0855" w:rsidRPr="00A14B7D">
        <w:t>сти Исполнителя и Потребителя</w:t>
      </w:r>
      <w:proofErr w:type="gramStart"/>
      <w:r w:rsidR="003B0855" w:rsidRPr="00A14B7D">
        <w:t>.(</w:t>
      </w:r>
      <w:proofErr w:type="gramEnd"/>
      <w:r w:rsidRPr="00A14B7D">
        <w:t>Акт раздела границ прилагается)</w:t>
      </w:r>
    </w:p>
    <w:p w:rsidR="00C746DB" w:rsidRPr="00A14B7D" w:rsidRDefault="00C746DB" w:rsidP="00C746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4B7D">
        <w:rPr>
          <w:rFonts w:ascii="Times New Roman" w:hAnsi="Times New Roman" w:cs="Times New Roman"/>
          <w:sz w:val="24"/>
          <w:szCs w:val="24"/>
        </w:rPr>
        <w:t>1.4.Техническое состояние внутридомовых инженерных систем и оборудования Потребителя должно соответствовать установленным требованиям и готово для принятия коммунальных услуг.</w:t>
      </w:r>
    </w:p>
    <w:p w:rsidR="00A5276C" w:rsidRPr="00A14B7D" w:rsidRDefault="00A5276C" w:rsidP="00C746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46DB" w:rsidRPr="00A14B7D" w:rsidRDefault="00C746DB" w:rsidP="00C746DB">
      <w:pPr>
        <w:jc w:val="center"/>
        <w:rPr>
          <w:b/>
        </w:rPr>
      </w:pPr>
      <w:r w:rsidRPr="00A14B7D">
        <w:rPr>
          <w:b/>
        </w:rPr>
        <w:t>2.Обязательства сторон</w:t>
      </w:r>
    </w:p>
    <w:p w:rsidR="00A5276C" w:rsidRPr="00A14B7D" w:rsidRDefault="00A5276C" w:rsidP="00C746DB">
      <w:pPr>
        <w:jc w:val="center"/>
        <w:rPr>
          <w:b/>
        </w:rPr>
      </w:pPr>
    </w:p>
    <w:p w:rsidR="00C746DB" w:rsidRPr="00A14B7D" w:rsidRDefault="00C746DB" w:rsidP="00C746DB">
      <w:pPr>
        <w:jc w:val="both"/>
      </w:pPr>
      <w:r w:rsidRPr="00A14B7D">
        <w:t>2.1.  «Поставщик» обязан:</w:t>
      </w:r>
    </w:p>
    <w:p w:rsidR="00C746DB" w:rsidRPr="00A14B7D" w:rsidRDefault="00C746DB" w:rsidP="00C746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4B7D">
        <w:rPr>
          <w:sz w:val="24"/>
          <w:szCs w:val="24"/>
        </w:rPr>
        <w:t>2.2.</w:t>
      </w:r>
      <w:r w:rsidRPr="00A14B7D">
        <w:rPr>
          <w:rFonts w:ascii="Times New Roman" w:hAnsi="Times New Roman" w:cs="Times New Roman"/>
          <w:sz w:val="24"/>
          <w:szCs w:val="24"/>
        </w:rPr>
        <w:t xml:space="preserve"> Предоставить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Федерации, Правилами предоставления коммунальных услуг собственникам и пользователям помещений в многоквартирных домах и жилых домов, и договором, содержащим положения о предоставлении коммунальных услуг, </w:t>
      </w:r>
      <w:proofErr w:type="gramStart"/>
      <w:r w:rsidRPr="00A14B7D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A14B7D">
        <w:rPr>
          <w:rFonts w:ascii="Times New Roman" w:hAnsi="Times New Roman" w:cs="Times New Roman"/>
          <w:sz w:val="24"/>
          <w:szCs w:val="24"/>
        </w:rPr>
        <w:t xml:space="preserve"> температурного графика</w:t>
      </w:r>
    </w:p>
    <w:p w:rsidR="00C746DB" w:rsidRPr="00A14B7D" w:rsidRDefault="00C746DB" w:rsidP="00C746DB">
      <w:pPr>
        <w:jc w:val="both"/>
      </w:pPr>
      <w:r w:rsidRPr="00A14B7D">
        <w:t xml:space="preserve">2.3.Производить  учет  </w:t>
      </w:r>
      <w:proofErr w:type="gramStart"/>
      <w:r w:rsidRPr="00A14B7D">
        <w:t>отпускаемой</w:t>
      </w:r>
      <w:proofErr w:type="gramEnd"/>
      <w:r w:rsidRPr="00A14B7D">
        <w:t xml:space="preserve">  </w:t>
      </w:r>
      <w:proofErr w:type="spellStart"/>
      <w:r w:rsidRPr="00A14B7D">
        <w:t>теплоэнергии</w:t>
      </w:r>
      <w:proofErr w:type="spellEnd"/>
      <w:r w:rsidRPr="00A14B7D">
        <w:t xml:space="preserve"> на отопление и горячее водоснабжение</w:t>
      </w:r>
    </w:p>
    <w:p w:rsidR="003B0855" w:rsidRPr="00A14B7D" w:rsidRDefault="003B0855" w:rsidP="003B0855">
      <w:pPr>
        <w:jc w:val="both"/>
      </w:pPr>
      <w:r w:rsidRPr="00A14B7D">
        <w:t>2.4.  «Абонент» обязан оплачивать следующие услуги:</w:t>
      </w:r>
    </w:p>
    <w:p w:rsidR="003B0855" w:rsidRPr="00A14B7D" w:rsidRDefault="00C54466" w:rsidP="00C54466">
      <w:pPr>
        <w:jc w:val="both"/>
      </w:pPr>
      <w:r>
        <w:t xml:space="preserve">                   </w:t>
      </w:r>
      <w:r w:rsidR="003B0855" w:rsidRPr="00A14B7D">
        <w:t>-</w:t>
      </w:r>
      <w:r w:rsidR="00C746DB" w:rsidRPr="00A14B7D">
        <w:t xml:space="preserve"> </w:t>
      </w:r>
      <w:r w:rsidR="003B0855" w:rsidRPr="00A14B7D">
        <w:t>холодное водоснабжение;</w:t>
      </w:r>
    </w:p>
    <w:p w:rsidR="003B0855" w:rsidRPr="00A14B7D" w:rsidRDefault="00D1113E" w:rsidP="00D1113E">
      <w:pPr>
        <w:ind w:left="1440"/>
        <w:jc w:val="both"/>
      </w:pPr>
      <w:r>
        <w:t>-водоотведение</w:t>
      </w:r>
      <w:r w:rsidR="003B0855" w:rsidRPr="00A14B7D">
        <w:t>;</w:t>
      </w:r>
    </w:p>
    <w:p w:rsidR="003B0855" w:rsidRPr="00A14B7D" w:rsidRDefault="003B0855" w:rsidP="003B0855">
      <w:pPr>
        <w:numPr>
          <w:ilvl w:val="1"/>
          <w:numId w:val="3"/>
        </w:numPr>
        <w:jc w:val="both"/>
      </w:pPr>
      <w:proofErr w:type="spellStart"/>
      <w:r w:rsidRPr="00A14B7D">
        <w:t>гор</w:t>
      </w:r>
      <w:proofErr w:type="gramStart"/>
      <w:r w:rsidRPr="00A14B7D">
        <w:t>.в</w:t>
      </w:r>
      <w:proofErr w:type="gramEnd"/>
      <w:r w:rsidRPr="00A14B7D">
        <w:t>одоснабжение</w:t>
      </w:r>
      <w:proofErr w:type="spellEnd"/>
      <w:r w:rsidRPr="00A14B7D">
        <w:t>;</w:t>
      </w:r>
    </w:p>
    <w:p w:rsidR="00C746DB" w:rsidRPr="00A14B7D" w:rsidRDefault="003B0855" w:rsidP="00C746DB">
      <w:pPr>
        <w:numPr>
          <w:ilvl w:val="1"/>
          <w:numId w:val="3"/>
        </w:numPr>
        <w:jc w:val="both"/>
      </w:pPr>
      <w:r w:rsidRPr="00A14B7D">
        <w:t>теплоснабжение.</w:t>
      </w:r>
    </w:p>
    <w:p w:rsidR="00C746DB" w:rsidRPr="00A14B7D" w:rsidRDefault="00C746DB" w:rsidP="00C746DB">
      <w:r w:rsidRPr="00A14B7D">
        <w:t>2.6. Поддерживать в исправном состоянии  тепло-потребляющее  оборудование, теплопроводы, контрольно – измерительные приборы, изоляцию трубопроводов и тепло-потребляющего оборудования.</w:t>
      </w:r>
    </w:p>
    <w:p w:rsidR="00C746DB" w:rsidRPr="00A14B7D" w:rsidRDefault="00C746DB" w:rsidP="00C746DB">
      <w:pPr>
        <w:jc w:val="both"/>
      </w:pPr>
      <w:r w:rsidRPr="00A14B7D">
        <w:t>2.7. Контрольно – измерительные приборы приобретаются и устанавливаются   самим «Абонентом».</w:t>
      </w:r>
    </w:p>
    <w:p w:rsidR="00C746DB" w:rsidRPr="00A14B7D" w:rsidRDefault="00C746DB" w:rsidP="00C746DB">
      <w:pPr>
        <w:jc w:val="both"/>
      </w:pPr>
      <w:r w:rsidRPr="00A14B7D">
        <w:lastRenderedPageBreak/>
        <w:t xml:space="preserve">2.8. Информировать Потребителя о дате начала проведения планового перерыва в предоставлении коммунальных услуг не </w:t>
      </w:r>
      <w:proofErr w:type="gramStart"/>
      <w:r w:rsidRPr="00A14B7D">
        <w:t>позднее</w:t>
      </w:r>
      <w:proofErr w:type="gramEnd"/>
      <w:r w:rsidRPr="00A14B7D">
        <w:t xml:space="preserve"> чем за 10 рабочих дней до начала перерыва.</w:t>
      </w:r>
    </w:p>
    <w:p w:rsidR="003B0855" w:rsidRPr="00A14B7D" w:rsidRDefault="003B0855" w:rsidP="003B0855">
      <w:pPr>
        <w:jc w:val="both"/>
      </w:pPr>
      <w:r w:rsidRPr="00A14B7D">
        <w:t>2.9.Незамедлительно ставить в известность Поставщика об изменении чис</w:t>
      </w:r>
      <w:r w:rsidR="00A14B7D" w:rsidRPr="00A14B7D">
        <w:t xml:space="preserve">ленности </w:t>
      </w:r>
      <w:proofErr w:type="gramStart"/>
      <w:r w:rsidR="00A14B7D" w:rsidRPr="00A14B7D">
        <w:t>проживающих</w:t>
      </w:r>
      <w:proofErr w:type="gramEnd"/>
      <w:r w:rsidR="00A14B7D" w:rsidRPr="00A14B7D">
        <w:t xml:space="preserve"> в квартире.</w:t>
      </w:r>
    </w:p>
    <w:p w:rsidR="00A5276C" w:rsidRPr="00A14B7D" w:rsidRDefault="00A5276C" w:rsidP="00C746DB">
      <w:pPr>
        <w:jc w:val="both"/>
      </w:pPr>
    </w:p>
    <w:p w:rsidR="00C746DB" w:rsidRPr="00A14B7D" w:rsidRDefault="00A14B7D" w:rsidP="00A14B7D">
      <w:pPr>
        <w:pStyle w:val="a4"/>
        <w:ind w:left="3165"/>
        <w:jc w:val="both"/>
      </w:pPr>
      <w:r>
        <w:t>3.</w:t>
      </w:r>
      <w:r w:rsidR="00C746DB" w:rsidRPr="00A14B7D">
        <w:t>По</w:t>
      </w:r>
      <w:r w:rsidRPr="00A14B7D">
        <w:t>рядок оплаты коммунальных услуг</w:t>
      </w:r>
    </w:p>
    <w:p w:rsidR="003B0855" w:rsidRPr="00A14B7D" w:rsidRDefault="003B0855" w:rsidP="003B0855">
      <w:pPr>
        <w:pStyle w:val="a4"/>
        <w:ind w:left="3525"/>
        <w:jc w:val="both"/>
      </w:pPr>
    </w:p>
    <w:p w:rsidR="00C746DB" w:rsidRPr="00A14B7D" w:rsidRDefault="00C746DB" w:rsidP="00C746DB">
      <w:r w:rsidRPr="00A14B7D">
        <w:t>3.1.Абонент оплачивает Поставщику каждую отпускаемую Гкал в соответствии с установленными тарифами, утвержденными РЭ</w:t>
      </w:r>
      <w:proofErr w:type="gramStart"/>
      <w:r w:rsidRPr="00A14B7D">
        <w:t>К(</w:t>
      </w:r>
      <w:proofErr w:type="gramEnd"/>
      <w:r w:rsidRPr="00A14B7D">
        <w:t>Региональной энергетической комиссией),действующими  в  период заключения договора.</w:t>
      </w:r>
    </w:p>
    <w:p w:rsidR="00C746DB" w:rsidRPr="00A14B7D" w:rsidRDefault="00C746DB" w:rsidP="00C746DB">
      <w:r w:rsidRPr="00A14B7D">
        <w:t>Поставщик оставляет за собой право на пересмотр и изменение тарифов. Об изменении тарифа Абонента  уведомляют в пункте оплаты коммунальных услуг.</w:t>
      </w:r>
    </w:p>
    <w:p w:rsidR="00C746DB" w:rsidRPr="00A14B7D" w:rsidRDefault="00C746DB" w:rsidP="00C746DB">
      <w:pPr>
        <w:jc w:val="both"/>
      </w:pPr>
      <w:r w:rsidRPr="00A14B7D">
        <w:t>Тарифы являются обязательными для сторон и дополнительного согласования не требуют.</w:t>
      </w:r>
    </w:p>
    <w:p w:rsidR="00C746DB" w:rsidRPr="00A14B7D" w:rsidRDefault="00C746DB" w:rsidP="00C746DB">
      <w:r w:rsidRPr="00A14B7D">
        <w:t>3.2.Оплата коммунальных услуг производится до 10 числа следующего месяца.</w:t>
      </w:r>
    </w:p>
    <w:p w:rsidR="00C746DB" w:rsidRPr="00A14B7D" w:rsidRDefault="00C746DB" w:rsidP="00C746DB">
      <w:pPr>
        <w:tabs>
          <w:tab w:val="left" w:pos="4"/>
          <w:tab w:val="left" w:pos="369"/>
          <w:tab w:val="left" w:pos="6820"/>
        </w:tabs>
        <w:autoSpaceDE w:val="0"/>
        <w:autoSpaceDN w:val="0"/>
        <w:adjustRightInd w:val="0"/>
        <w:spacing w:line="278" w:lineRule="exact"/>
        <w:ind w:firstLine="19"/>
        <w:rPr>
          <w:rFonts w:ascii="Times New Roman CYR" w:hAnsi="Times New Roman CYR" w:cs="Times New Roman CYR"/>
        </w:rPr>
      </w:pPr>
      <w:r w:rsidRPr="00A14B7D">
        <w:rPr>
          <w:rFonts w:ascii="Times New Roman CYR" w:hAnsi="Times New Roman CYR" w:cs="Times New Roman CYR"/>
        </w:rPr>
        <w:t>3.3.Несвоевременное внесение платы за коммунальные услуги и обслуживание влечет за собой ограничение подачи тепловой энергии и начисление пени в размере одной трехсотой ставки рефинансирования Центробанка РФ, установленной на момент надлежащей оплаты.</w:t>
      </w:r>
    </w:p>
    <w:p w:rsidR="00C746DB" w:rsidRPr="00A14B7D" w:rsidRDefault="00C746DB" w:rsidP="00C746DB">
      <w:pPr>
        <w:tabs>
          <w:tab w:val="left" w:pos="4"/>
          <w:tab w:val="left" w:pos="369"/>
          <w:tab w:val="left" w:pos="6820"/>
        </w:tabs>
        <w:autoSpaceDE w:val="0"/>
        <w:autoSpaceDN w:val="0"/>
        <w:adjustRightInd w:val="0"/>
        <w:spacing w:line="278" w:lineRule="exact"/>
        <w:jc w:val="both"/>
        <w:rPr>
          <w:rFonts w:ascii="Times New Roman CYR" w:hAnsi="Times New Roman CYR" w:cs="Times New Roman CYR"/>
        </w:rPr>
      </w:pPr>
      <w:r w:rsidRPr="00A14B7D">
        <w:rPr>
          <w:rFonts w:ascii="Times New Roman CYR" w:hAnsi="Times New Roman CYR" w:cs="Times New Roman CYR"/>
        </w:rPr>
        <w:tab/>
        <w:t>3.4.При задолженности оплаты  коммунальных услуг больше 2-х месяцев, Поставщик имеет право прекратить их подачу и предоставление до полного погашения долга. Подключение будет произведено только после оплаты дополнительных расходов по подключению коммунальных услуг в порядке очередности.</w:t>
      </w:r>
    </w:p>
    <w:p w:rsidR="00C746DB" w:rsidRPr="00A14B7D" w:rsidRDefault="00C746DB" w:rsidP="00C746DB">
      <w:pPr>
        <w:jc w:val="both"/>
      </w:pPr>
      <w:r w:rsidRPr="00A14B7D">
        <w:t>3.5. При систематическом отказе от оплаты услуг Абонентом, Поставщик вправе прекратить оказание услуг, предупредив Абонента  за 5 дней. Предоставление услуг возобновляется после погашения задолженности с возмещением Поставщику  расходов, возникших в связи с этим.</w:t>
      </w:r>
    </w:p>
    <w:p w:rsidR="00C746DB" w:rsidRPr="00A14B7D" w:rsidRDefault="00C746DB" w:rsidP="00C746DB">
      <w:pPr>
        <w:tabs>
          <w:tab w:val="left" w:pos="4"/>
          <w:tab w:val="left" w:pos="369"/>
          <w:tab w:val="left" w:pos="6820"/>
        </w:tabs>
        <w:autoSpaceDE w:val="0"/>
        <w:autoSpaceDN w:val="0"/>
        <w:adjustRightInd w:val="0"/>
        <w:spacing w:line="278" w:lineRule="exact"/>
        <w:ind w:right="288"/>
        <w:rPr>
          <w:rFonts w:ascii="Times New Roman CYR" w:hAnsi="Times New Roman CYR" w:cs="Times New Roman CYR"/>
        </w:rPr>
      </w:pPr>
      <w:r w:rsidRPr="00A14B7D">
        <w:rPr>
          <w:rFonts w:ascii="Times New Roman CYR" w:hAnsi="Times New Roman CYR" w:cs="Times New Roman CYR"/>
        </w:rPr>
        <w:t>3.6.Исполнитель не несет ответственности за срыв работы вследствие несвоевременного выполнения  Абонентом своих договорных обязательств.</w:t>
      </w:r>
    </w:p>
    <w:p w:rsidR="00C746DB" w:rsidRPr="00A14B7D" w:rsidRDefault="00C746DB" w:rsidP="00C746DB">
      <w:pPr>
        <w:tabs>
          <w:tab w:val="left" w:pos="4"/>
          <w:tab w:val="left" w:pos="369"/>
          <w:tab w:val="left" w:pos="6820"/>
        </w:tabs>
        <w:autoSpaceDE w:val="0"/>
        <w:autoSpaceDN w:val="0"/>
        <w:adjustRightInd w:val="0"/>
        <w:spacing w:line="278" w:lineRule="exact"/>
        <w:ind w:right="288"/>
        <w:rPr>
          <w:rFonts w:ascii="Times New Roman CYR" w:hAnsi="Times New Roman CYR" w:cs="Times New Roman CYR"/>
        </w:rPr>
      </w:pPr>
    </w:p>
    <w:p w:rsidR="00C746DB" w:rsidRPr="00A14B7D" w:rsidRDefault="00C746DB" w:rsidP="00C746DB">
      <w:pPr>
        <w:jc w:val="center"/>
        <w:rPr>
          <w:b/>
        </w:rPr>
      </w:pPr>
      <w:r w:rsidRPr="00A14B7D">
        <w:rPr>
          <w:b/>
        </w:rPr>
        <w:t>4.Срок действия договора</w:t>
      </w:r>
    </w:p>
    <w:p w:rsidR="003B0855" w:rsidRPr="00A14B7D" w:rsidRDefault="003B0855" w:rsidP="00C746DB">
      <w:pPr>
        <w:jc w:val="center"/>
      </w:pPr>
    </w:p>
    <w:p w:rsidR="00A904F2" w:rsidRPr="00A14B7D" w:rsidRDefault="00C746DB" w:rsidP="00A904F2">
      <w:pPr>
        <w:jc w:val="both"/>
      </w:pPr>
      <w:r w:rsidRPr="00A14B7D">
        <w:rPr>
          <w:rFonts w:ascii="Times New Roman CYR" w:hAnsi="Times New Roman CYR" w:cs="Times New Roman CYR"/>
        </w:rPr>
        <w:t xml:space="preserve"> 4. Договор за</w:t>
      </w:r>
      <w:r w:rsidR="00A904F2" w:rsidRPr="00A14B7D">
        <w:rPr>
          <w:rFonts w:ascii="Times New Roman CYR" w:hAnsi="Times New Roman CYR" w:cs="Times New Roman CYR"/>
        </w:rPr>
        <w:t>ключается с «__»_______20__г.</w:t>
      </w:r>
      <w:r w:rsidRPr="00A14B7D">
        <w:rPr>
          <w:rFonts w:ascii="Times New Roman CYR" w:hAnsi="Times New Roman CYR" w:cs="Times New Roman CYR"/>
        </w:rPr>
        <w:t xml:space="preserve"> </w:t>
      </w:r>
      <w:r w:rsidR="00A904F2" w:rsidRPr="00A14B7D">
        <w:t>Действие договора считается продленным, если ни одна из сторон не настаивает на его расторжении.</w:t>
      </w:r>
    </w:p>
    <w:p w:rsidR="00C746DB" w:rsidRPr="00A14B7D" w:rsidRDefault="00C746DB" w:rsidP="00C746DB">
      <w:pPr>
        <w:jc w:val="both"/>
      </w:pPr>
      <w:r w:rsidRPr="00A14B7D">
        <w:t>4.1. Если за месяц до окончания срока не последует заявление одной из сторон о его расторжении или пересмотре, то договор считается продленным на неопределенный срок.</w:t>
      </w:r>
    </w:p>
    <w:p w:rsidR="00C746DB" w:rsidRPr="00A14B7D" w:rsidRDefault="00C746DB" w:rsidP="00C746DB">
      <w:pPr>
        <w:rPr>
          <w:rFonts w:ascii="Times New Roman CYR" w:hAnsi="Times New Roman CYR" w:cs="Times New Roman CYR"/>
        </w:rPr>
      </w:pPr>
      <w:r w:rsidRPr="00A14B7D">
        <w:t>4.2.Договор может быть изменен или расторгнут по соглашению сторон или в одностороннем порядке, предусмотренном гл.29.30 ГК РФ.</w:t>
      </w:r>
    </w:p>
    <w:p w:rsidR="00C746DB" w:rsidRPr="00A14B7D" w:rsidRDefault="00C746DB" w:rsidP="00C746DB">
      <w:pPr>
        <w:tabs>
          <w:tab w:val="left" w:pos="4"/>
          <w:tab w:val="left" w:pos="369"/>
          <w:tab w:val="right" w:pos="4756"/>
          <w:tab w:val="left" w:pos="6820"/>
        </w:tabs>
        <w:autoSpaceDE w:val="0"/>
        <w:autoSpaceDN w:val="0"/>
        <w:adjustRightInd w:val="0"/>
        <w:spacing w:line="278" w:lineRule="exact"/>
        <w:jc w:val="both"/>
        <w:rPr>
          <w:rFonts w:ascii="Times New Roman CYR" w:hAnsi="Times New Roman CYR" w:cs="Times New Roman CYR"/>
        </w:rPr>
      </w:pPr>
      <w:r w:rsidRPr="00A14B7D">
        <w:rPr>
          <w:rFonts w:ascii="Times New Roman CYR" w:hAnsi="Times New Roman CYR" w:cs="Times New Roman CYR"/>
        </w:rPr>
        <w:tab/>
        <w:t>4.3.Досрочное расторжение договора возможно:</w:t>
      </w:r>
    </w:p>
    <w:p w:rsidR="00C746DB" w:rsidRPr="00A14B7D" w:rsidRDefault="00C746DB" w:rsidP="00C746DB">
      <w:pPr>
        <w:tabs>
          <w:tab w:val="left" w:pos="4"/>
          <w:tab w:val="left" w:pos="369"/>
          <w:tab w:val="right" w:pos="4756"/>
          <w:tab w:val="left" w:pos="6820"/>
        </w:tabs>
        <w:autoSpaceDE w:val="0"/>
        <w:autoSpaceDN w:val="0"/>
        <w:adjustRightInd w:val="0"/>
        <w:spacing w:line="278" w:lineRule="exact"/>
        <w:jc w:val="both"/>
        <w:rPr>
          <w:rFonts w:ascii="Times New Roman CYR" w:hAnsi="Times New Roman CYR" w:cs="Times New Roman CYR"/>
        </w:rPr>
      </w:pPr>
      <w:r w:rsidRPr="00A14B7D">
        <w:rPr>
          <w:rFonts w:ascii="Times New Roman CYR" w:hAnsi="Times New Roman CYR" w:cs="Times New Roman CYR"/>
        </w:rPr>
        <w:tab/>
        <w:t xml:space="preserve">  - при неоплате за пользование коммунальными услугами в течение 2-х месяцев </w:t>
      </w:r>
      <w:proofErr w:type="gramStart"/>
      <w:r w:rsidRPr="00A14B7D">
        <w:rPr>
          <w:rFonts w:ascii="Times New Roman CYR" w:hAnsi="Times New Roman CYR" w:cs="Times New Roman CYR"/>
        </w:rPr>
        <w:t>без</w:t>
      </w:r>
      <w:proofErr w:type="gramEnd"/>
    </w:p>
    <w:p w:rsidR="00C746DB" w:rsidRPr="00A14B7D" w:rsidRDefault="00C746DB" w:rsidP="00C746DB">
      <w:pPr>
        <w:tabs>
          <w:tab w:val="left" w:pos="4"/>
          <w:tab w:val="left" w:pos="369"/>
          <w:tab w:val="right" w:pos="4756"/>
          <w:tab w:val="left" w:pos="6820"/>
        </w:tabs>
        <w:autoSpaceDE w:val="0"/>
        <w:autoSpaceDN w:val="0"/>
        <w:adjustRightInd w:val="0"/>
        <w:spacing w:line="278" w:lineRule="exact"/>
        <w:jc w:val="both"/>
        <w:rPr>
          <w:rFonts w:ascii="Times New Roman CYR" w:hAnsi="Times New Roman CYR" w:cs="Times New Roman CYR"/>
        </w:rPr>
      </w:pPr>
      <w:r w:rsidRPr="00A14B7D">
        <w:rPr>
          <w:rFonts w:ascii="Times New Roman CYR" w:hAnsi="Times New Roman CYR" w:cs="Times New Roman CYR"/>
        </w:rPr>
        <w:tab/>
        <w:t xml:space="preserve">   уважительных причин.</w:t>
      </w:r>
    </w:p>
    <w:p w:rsidR="00C746DB" w:rsidRPr="00A14B7D" w:rsidRDefault="00C746DB" w:rsidP="00C746DB">
      <w:pPr>
        <w:autoSpaceDE w:val="0"/>
        <w:autoSpaceDN w:val="0"/>
        <w:adjustRightInd w:val="0"/>
        <w:spacing w:line="278" w:lineRule="exact"/>
        <w:rPr>
          <w:rFonts w:ascii="Times New Roman CYR" w:hAnsi="Times New Roman CYR" w:cs="Times New Roman CYR"/>
          <w:b/>
        </w:rPr>
      </w:pPr>
      <w:r w:rsidRPr="00A14B7D">
        <w:rPr>
          <w:rFonts w:ascii="Times New Roman CYR" w:hAnsi="Times New Roman CYR" w:cs="Times New Roman CYR"/>
        </w:rPr>
        <w:t xml:space="preserve">                                                        </w:t>
      </w:r>
      <w:r w:rsidR="003B0855" w:rsidRPr="00A14B7D">
        <w:rPr>
          <w:rFonts w:ascii="Times New Roman CYR" w:hAnsi="Times New Roman CYR" w:cs="Times New Roman CYR"/>
          <w:b/>
        </w:rPr>
        <w:t xml:space="preserve"> 5.Прочие условия</w:t>
      </w:r>
    </w:p>
    <w:p w:rsidR="003B0855" w:rsidRPr="00A14B7D" w:rsidRDefault="003B0855" w:rsidP="00C746DB">
      <w:pPr>
        <w:autoSpaceDE w:val="0"/>
        <w:autoSpaceDN w:val="0"/>
        <w:adjustRightInd w:val="0"/>
        <w:spacing w:line="278" w:lineRule="exact"/>
        <w:rPr>
          <w:rFonts w:ascii="Times New Roman CYR" w:hAnsi="Times New Roman CYR" w:cs="Times New Roman CYR"/>
          <w:b/>
        </w:rPr>
      </w:pPr>
    </w:p>
    <w:p w:rsidR="00C746DB" w:rsidRPr="00A14B7D" w:rsidRDefault="00C746DB" w:rsidP="00C746DB">
      <w:pPr>
        <w:autoSpaceDE w:val="0"/>
        <w:autoSpaceDN w:val="0"/>
        <w:adjustRightInd w:val="0"/>
        <w:spacing w:line="278" w:lineRule="exact"/>
        <w:ind w:left="4"/>
        <w:rPr>
          <w:rFonts w:ascii="Times New Roman CYR" w:hAnsi="Times New Roman CYR" w:cs="Times New Roman CYR"/>
        </w:rPr>
      </w:pPr>
      <w:r w:rsidRPr="00A14B7D">
        <w:rPr>
          <w:rFonts w:ascii="Times New Roman CYR" w:hAnsi="Times New Roman CYR" w:cs="Times New Roman CYR"/>
        </w:rPr>
        <w:t xml:space="preserve">5.1. По всем остальном, </w:t>
      </w:r>
      <w:proofErr w:type="gramStart"/>
      <w:r w:rsidRPr="00A14B7D">
        <w:rPr>
          <w:rFonts w:ascii="Times New Roman CYR" w:hAnsi="Times New Roman CYR" w:cs="Times New Roman CYR"/>
        </w:rPr>
        <w:t>вопросам</w:t>
      </w:r>
      <w:proofErr w:type="gramEnd"/>
      <w:r w:rsidRPr="00A14B7D">
        <w:rPr>
          <w:rFonts w:ascii="Times New Roman CYR" w:hAnsi="Times New Roman CYR" w:cs="Times New Roman CYR"/>
        </w:rPr>
        <w:t xml:space="preserve">  не оговоренным настоящим договором стороны руководствуются действующим законодательством РФ.</w:t>
      </w:r>
    </w:p>
    <w:p w:rsidR="00C746DB" w:rsidRPr="00A14B7D" w:rsidRDefault="00C746DB" w:rsidP="00C746DB">
      <w:pPr>
        <w:tabs>
          <w:tab w:val="left" w:pos="355"/>
        </w:tabs>
        <w:autoSpaceDE w:val="0"/>
        <w:autoSpaceDN w:val="0"/>
        <w:adjustRightInd w:val="0"/>
        <w:spacing w:line="278" w:lineRule="exact"/>
        <w:ind w:left="4"/>
      </w:pPr>
      <w:r w:rsidRPr="00A14B7D">
        <w:rPr>
          <w:rFonts w:ascii="Times New Roman CYR" w:hAnsi="Times New Roman CYR" w:cs="Times New Roman CYR"/>
        </w:rPr>
        <w:t>5.2. Настоящий договор составлен в 2-х экземплярах, по одному для каждой из сторон. Оба экземпляра имеют одинаковую юридическую силу.</w:t>
      </w:r>
    </w:p>
    <w:p w:rsidR="00C746DB" w:rsidRPr="00A14B7D" w:rsidRDefault="00C746DB" w:rsidP="00C746DB">
      <w:pPr>
        <w:tabs>
          <w:tab w:val="left" w:pos="4"/>
          <w:tab w:val="left" w:pos="369"/>
          <w:tab w:val="right" w:pos="4756"/>
          <w:tab w:val="left" w:pos="6820"/>
        </w:tabs>
        <w:autoSpaceDE w:val="0"/>
        <w:autoSpaceDN w:val="0"/>
        <w:adjustRightInd w:val="0"/>
        <w:spacing w:line="278" w:lineRule="exact"/>
        <w:ind w:left="369" w:right="288" w:hanging="360"/>
        <w:rPr>
          <w:rFonts w:ascii="Times New Roman CYR" w:hAnsi="Times New Roman CYR" w:cs="Times New Roman CYR"/>
        </w:rPr>
      </w:pPr>
      <w:r w:rsidRPr="00A14B7D">
        <w:rPr>
          <w:rFonts w:ascii="Times New Roman CYR" w:hAnsi="Times New Roman CYR" w:cs="Times New Roman CYR"/>
        </w:rPr>
        <w:t xml:space="preserve">Абонент или члены его семьи, совместно проживающие, имеют право на льготу </w:t>
      </w:r>
      <w:proofErr w:type="gramStart"/>
      <w:r w:rsidRPr="00A14B7D">
        <w:rPr>
          <w:rFonts w:ascii="Times New Roman CYR" w:hAnsi="Times New Roman CYR" w:cs="Times New Roman CYR"/>
        </w:rPr>
        <w:t>при</w:t>
      </w:r>
      <w:proofErr w:type="gramEnd"/>
      <w:r w:rsidRPr="00A14B7D">
        <w:rPr>
          <w:rFonts w:ascii="Times New Roman CYR" w:hAnsi="Times New Roman CYR" w:cs="Times New Roman CYR"/>
        </w:rPr>
        <w:t xml:space="preserve"> </w:t>
      </w:r>
    </w:p>
    <w:p w:rsidR="00C746DB" w:rsidRPr="00A14B7D" w:rsidRDefault="00C746DB" w:rsidP="00C746DB">
      <w:pPr>
        <w:tabs>
          <w:tab w:val="left" w:pos="4"/>
          <w:tab w:val="left" w:pos="369"/>
          <w:tab w:val="right" w:pos="4756"/>
          <w:tab w:val="left" w:pos="6820"/>
        </w:tabs>
        <w:autoSpaceDE w:val="0"/>
        <w:autoSpaceDN w:val="0"/>
        <w:adjustRightInd w:val="0"/>
        <w:spacing w:line="278" w:lineRule="exact"/>
        <w:ind w:left="369" w:right="288" w:hanging="360"/>
        <w:rPr>
          <w:rFonts w:ascii="Times New Roman CYR" w:hAnsi="Times New Roman CYR" w:cs="Times New Roman CYR"/>
        </w:rPr>
      </w:pPr>
      <w:r w:rsidRPr="00A14B7D">
        <w:rPr>
          <w:rFonts w:ascii="Times New Roman CYR" w:hAnsi="Times New Roman CYR" w:cs="Times New Roman CYR"/>
        </w:rPr>
        <w:t>оплате  коммунальных услуг, а именно:</w:t>
      </w:r>
    </w:p>
    <w:p w:rsidR="00C746DB" w:rsidRPr="00A14B7D" w:rsidRDefault="00C746DB" w:rsidP="00C746DB">
      <w:pPr>
        <w:tabs>
          <w:tab w:val="left" w:pos="4"/>
          <w:tab w:val="left" w:pos="369"/>
          <w:tab w:val="right" w:pos="4756"/>
          <w:tab w:val="left" w:pos="6820"/>
        </w:tabs>
        <w:autoSpaceDE w:val="0"/>
        <w:autoSpaceDN w:val="0"/>
        <w:adjustRightInd w:val="0"/>
        <w:spacing w:line="278" w:lineRule="exact"/>
        <w:ind w:left="369" w:right="288" w:hanging="360"/>
        <w:rPr>
          <w:rFonts w:ascii="Times New Roman CYR" w:hAnsi="Times New Roman CYR" w:cs="Times New Roman CYR"/>
          <w:b/>
          <w:u w:val="single"/>
        </w:rPr>
      </w:pPr>
      <w:r w:rsidRPr="00A14B7D">
        <w:rPr>
          <w:rFonts w:ascii="Times New Roman CYR" w:hAnsi="Times New Roman CYR" w:cs="Times New Roman CYR"/>
          <w:b/>
          <w:u w:val="single"/>
        </w:rPr>
        <w:t>___________________________________________________________________________</w:t>
      </w:r>
    </w:p>
    <w:p w:rsidR="00C746DB" w:rsidRPr="00A14B7D" w:rsidRDefault="00C746DB" w:rsidP="00C746DB">
      <w:pPr>
        <w:tabs>
          <w:tab w:val="left" w:pos="4"/>
          <w:tab w:val="left" w:pos="369"/>
          <w:tab w:val="right" w:pos="4756"/>
          <w:tab w:val="left" w:pos="6820"/>
        </w:tabs>
        <w:autoSpaceDE w:val="0"/>
        <w:autoSpaceDN w:val="0"/>
        <w:adjustRightInd w:val="0"/>
        <w:spacing w:line="278" w:lineRule="exact"/>
        <w:ind w:left="369" w:right="288" w:hanging="360"/>
        <w:rPr>
          <w:rFonts w:ascii="Times New Roman CYR" w:hAnsi="Times New Roman CYR" w:cs="Times New Roman CYR"/>
          <w:b/>
          <w:u w:val="single"/>
        </w:rPr>
      </w:pPr>
      <w:r w:rsidRPr="00A14B7D">
        <w:rPr>
          <w:rFonts w:ascii="Times New Roman CYR" w:hAnsi="Times New Roman CYR" w:cs="Times New Roman CYR"/>
          <w:b/>
          <w:u w:val="single"/>
        </w:rPr>
        <w:t>___________________________________________________________________________________________________________________________________________________</w:t>
      </w:r>
    </w:p>
    <w:p w:rsidR="00C746DB" w:rsidRPr="00A14B7D" w:rsidRDefault="00C746DB" w:rsidP="00C746DB">
      <w:pPr>
        <w:tabs>
          <w:tab w:val="left" w:pos="4"/>
          <w:tab w:val="left" w:pos="369"/>
          <w:tab w:val="right" w:pos="4756"/>
          <w:tab w:val="left" w:pos="6820"/>
        </w:tabs>
        <w:autoSpaceDE w:val="0"/>
        <w:autoSpaceDN w:val="0"/>
        <w:adjustRightInd w:val="0"/>
        <w:spacing w:line="278" w:lineRule="exact"/>
        <w:ind w:left="369" w:right="288"/>
        <w:jc w:val="center"/>
        <w:rPr>
          <w:rFonts w:ascii="Times New Roman CYR" w:hAnsi="Times New Roman CYR" w:cs="Times New Roman CYR"/>
        </w:rPr>
      </w:pPr>
      <w:r w:rsidRPr="00A14B7D">
        <w:rPr>
          <w:rFonts w:ascii="Times New Roman CYR" w:hAnsi="Times New Roman CYR" w:cs="Times New Roman CYR"/>
        </w:rPr>
        <w:lastRenderedPageBreak/>
        <w:t>(Ф.И.О. льготника, наименование льготы, данные документа на льготу.)</w:t>
      </w:r>
    </w:p>
    <w:p w:rsidR="00C746DB" w:rsidRPr="00A14B7D" w:rsidRDefault="00C746DB" w:rsidP="00C746DB">
      <w:pPr>
        <w:autoSpaceDE w:val="0"/>
        <w:autoSpaceDN w:val="0"/>
        <w:adjustRightInd w:val="0"/>
        <w:spacing w:line="278" w:lineRule="exact"/>
        <w:rPr>
          <w:rFonts w:ascii="Times New Roman CYR" w:hAnsi="Times New Roman CYR" w:cs="Times New Roman CYR"/>
        </w:rPr>
      </w:pPr>
      <w:proofErr w:type="gramStart"/>
      <w:r w:rsidRPr="00A14B7D">
        <w:rPr>
          <w:rFonts w:ascii="Times New Roman CYR" w:hAnsi="Times New Roman CYR" w:cs="Times New Roman CYR"/>
        </w:rPr>
        <w:t>Данные членов семьи, совместно проживающие с Абонентом:)</w:t>
      </w:r>
      <w:r w:rsidRPr="00A14B7D">
        <w:rPr>
          <w:rFonts w:ascii="Times New Roman CYR" w:hAnsi="Times New Roman CYR" w:cs="Times New Roman CYR"/>
        </w:rPr>
        <w:tab/>
      </w:r>
      <w:proofErr w:type="gramEnd"/>
    </w:p>
    <w:p w:rsidR="00C746DB" w:rsidRPr="00A14B7D" w:rsidRDefault="00C746DB" w:rsidP="00C746DB">
      <w:pPr>
        <w:autoSpaceDE w:val="0"/>
        <w:autoSpaceDN w:val="0"/>
        <w:adjustRightInd w:val="0"/>
        <w:spacing w:line="278" w:lineRule="exact"/>
        <w:rPr>
          <w:rFonts w:ascii="Times New Roman CYR" w:hAnsi="Times New Roman CYR" w:cs="Times New Roman CYR"/>
          <w:b/>
          <w:u w:val="single"/>
        </w:rPr>
      </w:pPr>
      <w:r w:rsidRPr="00A14B7D">
        <w:rPr>
          <w:rFonts w:ascii="Times New Roman CYR" w:hAnsi="Times New Roman CYR" w:cs="Times New Roman CYR"/>
          <w:u w:val="single"/>
        </w:rPr>
        <w:t xml:space="preserve">1. </w:t>
      </w:r>
      <w:r w:rsidRPr="00A14B7D">
        <w:rPr>
          <w:rFonts w:ascii="Times New Roman CYR" w:hAnsi="Times New Roman CYR" w:cs="Times New Roman CYR"/>
          <w:b/>
          <w:u w:val="single"/>
        </w:rPr>
        <w:t xml:space="preserve"> ________________________________________</w:t>
      </w:r>
      <w:r w:rsidR="00A14B7D">
        <w:rPr>
          <w:rFonts w:ascii="Times New Roman CYR" w:hAnsi="Times New Roman CYR" w:cs="Times New Roman CYR"/>
          <w:b/>
          <w:u w:val="single"/>
        </w:rPr>
        <w:t>_________________________________</w:t>
      </w:r>
      <w:r w:rsidRPr="00A14B7D">
        <w:rPr>
          <w:rFonts w:ascii="Times New Roman CYR" w:hAnsi="Times New Roman CYR" w:cs="Times New Roman CYR"/>
          <w:b/>
          <w:u w:val="single"/>
        </w:rPr>
        <w:t>_</w:t>
      </w:r>
    </w:p>
    <w:p w:rsidR="00C746DB" w:rsidRPr="00A14B7D" w:rsidRDefault="00C746DB" w:rsidP="00C746DB">
      <w:pPr>
        <w:autoSpaceDE w:val="0"/>
        <w:autoSpaceDN w:val="0"/>
        <w:adjustRightInd w:val="0"/>
        <w:spacing w:line="278" w:lineRule="exact"/>
        <w:rPr>
          <w:rFonts w:ascii="Times New Roman CYR" w:hAnsi="Times New Roman CYR" w:cs="Times New Roman CYR"/>
          <w:b/>
          <w:u w:val="single"/>
        </w:rPr>
      </w:pPr>
      <w:r w:rsidRPr="00A14B7D">
        <w:rPr>
          <w:rFonts w:ascii="Times New Roman CYR" w:hAnsi="Times New Roman CYR" w:cs="Times New Roman CYR"/>
          <w:b/>
          <w:u w:val="single"/>
        </w:rPr>
        <w:t>2. ___________________________________________________________________________</w:t>
      </w:r>
    </w:p>
    <w:p w:rsidR="00C746DB" w:rsidRPr="00A14B7D" w:rsidRDefault="00C746DB" w:rsidP="00C746DB">
      <w:pPr>
        <w:autoSpaceDE w:val="0"/>
        <w:autoSpaceDN w:val="0"/>
        <w:adjustRightInd w:val="0"/>
        <w:spacing w:line="278" w:lineRule="exact"/>
        <w:rPr>
          <w:rFonts w:ascii="Times New Roman CYR" w:hAnsi="Times New Roman CYR" w:cs="Times New Roman CYR"/>
          <w:b/>
          <w:u w:val="single"/>
        </w:rPr>
      </w:pPr>
      <w:r w:rsidRPr="00A14B7D">
        <w:rPr>
          <w:rFonts w:ascii="Times New Roman CYR" w:hAnsi="Times New Roman CYR" w:cs="Times New Roman CYR"/>
          <w:b/>
          <w:u w:val="single"/>
        </w:rPr>
        <w:t>3.____________________________________________________________________________</w:t>
      </w:r>
    </w:p>
    <w:p w:rsidR="00C746DB" w:rsidRPr="00A14B7D" w:rsidRDefault="00C746DB" w:rsidP="00C746DB">
      <w:pPr>
        <w:autoSpaceDE w:val="0"/>
        <w:autoSpaceDN w:val="0"/>
        <w:adjustRightInd w:val="0"/>
        <w:spacing w:line="278" w:lineRule="exact"/>
        <w:rPr>
          <w:rFonts w:ascii="Times New Roman CYR" w:hAnsi="Times New Roman CYR" w:cs="Times New Roman CYR"/>
          <w:b/>
          <w:u w:val="single"/>
        </w:rPr>
      </w:pPr>
      <w:r w:rsidRPr="00A14B7D">
        <w:rPr>
          <w:rFonts w:ascii="Times New Roman CYR" w:hAnsi="Times New Roman CYR" w:cs="Times New Roman CYR"/>
          <w:b/>
          <w:u w:val="single"/>
        </w:rPr>
        <w:t xml:space="preserve">4.____________________________________________________________________________ </w:t>
      </w:r>
    </w:p>
    <w:p w:rsidR="00A14B7D" w:rsidRDefault="00C746DB" w:rsidP="00C746DB">
      <w:pPr>
        <w:autoSpaceDE w:val="0"/>
        <w:autoSpaceDN w:val="0"/>
        <w:adjustRightInd w:val="0"/>
        <w:spacing w:line="278" w:lineRule="exact"/>
        <w:rPr>
          <w:rFonts w:ascii="Times New Roman CYR" w:hAnsi="Times New Roman CYR" w:cs="Times New Roman CYR"/>
          <w:b/>
          <w:u w:val="single"/>
        </w:rPr>
      </w:pPr>
      <w:r w:rsidRPr="00A14B7D">
        <w:rPr>
          <w:rFonts w:ascii="Times New Roman CYR" w:hAnsi="Times New Roman CYR" w:cs="Times New Roman CYR"/>
          <w:b/>
          <w:u w:val="single"/>
        </w:rPr>
        <w:t>5.</w:t>
      </w:r>
      <w:r w:rsidR="00A14B7D">
        <w:rPr>
          <w:rFonts w:ascii="Times New Roman CYR" w:hAnsi="Times New Roman CYR" w:cs="Times New Roman CYR"/>
          <w:b/>
          <w:u w:val="single"/>
        </w:rPr>
        <w:t>____________________________________________________________________________</w:t>
      </w:r>
      <w:r w:rsidRPr="00A14B7D">
        <w:rPr>
          <w:rFonts w:ascii="Times New Roman CYR" w:hAnsi="Times New Roman CYR" w:cs="Times New Roman CYR"/>
          <w:b/>
          <w:u w:val="single"/>
        </w:rPr>
        <w:t xml:space="preserve">                        </w:t>
      </w:r>
    </w:p>
    <w:p w:rsidR="00C746DB" w:rsidRPr="00A14B7D" w:rsidRDefault="00D1113E" w:rsidP="00C746DB">
      <w:pPr>
        <w:autoSpaceDE w:val="0"/>
        <w:autoSpaceDN w:val="0"/>
        <w:adjustRightInd w:val="0"/>
        <w:spacing w:line="278" w:lineRule="exact"/>
        <w:rPr>
          <w:rFonts w:ascii="Times New Roman CYR" w:hAnsi="Times New Roman CYR" w:cs="Times New Roman CYR"/>
          <w:b/>
          <w:u w:val="single"/>
        </w:rPr>
      </w:pPr>
      <w:r>
        <w:rPr>
          <w:rFonts w:ascii="Times New Roman CYR" w:hAnsi="Times New Roman CYR" w:cs="Times New Roman CYR"/>
        </w:rPr>
        <w:t xml:space="preserve">(Ф.И.О. полностью, </w:t>
      </w:r>
      <w:r w:rsidR="00C746DB" w:rsidRPr="00A14B7D">
        <w:rPr>
          <w:rFonts w:ascii="Times New Roman CYR" w:hAnsi="Times New Roman CYR" w:cs="Times New Roman CYR"/>
        </w:rPr>
        <w:t xml:space="preserve"> год рождения)</w:t>
      </w:r>
    </w:p>
    <w:p w:rsidR="00C746DB" w:rsidRPr="00A14B7D" w:rsidRDefault="00C746DB" w:rsidP="00C746DB">
      <w:pPr>
        <w:autoSpaceDE w:val="0"/>
        <w:autoSpaceDN w:val="0"/>
        <w:adjustRightInd w:val="0"/>
        <w:spacing w:line="278" w:lineRule="exact"/>
        <w:rPr>
          <w:rFonts w:ascii="Times New Roman CYR" w:hAnsi="Times New Roman CYR" w:cs="Times New Roman CYR"/>
        </w:rPr>
      </w:pPr>
    </w:p>
    <w:p w:rsidR="00C746DB" w:rsidRPr="00A14B7D" w:rsidRDefault="00C746DB" w:rsidP="00C746DB">
      <w:pPr>
        <w:autoSpaceDE w:val="0"/>
        <w:autoSpaceDN w:val="0"/>
        <w:adjustRightInd w:val="0"/>
        <w:spacing w:line="278" w:lineRule="exact"/>
        <w:rPr>
          <w:rFonts w:ascii="Times New Roman CYR" w:hAnsi="Times New Roman CYR" w:cs="Times New Roman CYR"/>
        </w:rPr>
      </w:pPr>
    </w:p>
    <w:tbl>
      <w:tblPr>
        <w:tblW w:w="0" w:type="auto"/>
        <w:tblInd w:w="355" w:type="dxa"/>
        <w:tblLook w:val="04A0"/>
      </w:tblPr>
      <w:tblGrid>
        <w:gridCol w:w="4552"/>
        <w:gridCol w:w="4664"/>
      </w:tblGrid>
      <w:tr w:rsidR="00C746DB" w:rsidRPr="00A14B7D" w:rsidTr="00C746DB">
        <w:tc>
          <w:tcPr>
            <w:tcW w:w="4785" w:type="dxa"/>
          </w:tcPr>
          <w:p w:rsidR="00C746DB" w:rsidRDefault="00C746DB" w:rsidP="003B0855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 CYR" w:hAnsi="Times New Roman CYR" w:cs="Times New Roman CYR"/>
                <w:b/>
              </w:rPr>
            </w:pPr>
            <w:r w:rsidRPr="00A14B7D">
              <w:rPr>
                <w:rFonts w:ascii="Times New Roman CYR" w:hAnsi="Times New Roman CYR" w:cs="Times New Roman CYR"/>
                <w:b/>
              </w:rPr>
              <w:t>ПОСТАВЩИК</w:t>
            </w:r>
          </w:p>
          <w:p w:rsidR="00A14B7D" w:rsidRDefault="00A14B7D" w:rsidP="003B0855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 CYR" w:hAnsi="Times New Roman CYR" w:cs="Times New Roman CYR"/>
                <w:b/>
              </w:rPr>
            </w:pPr>
          </w:p>
          <w:p w:rsidR="00A14B7D" w:rsidRPr="00A14B7D" w:rsidRDefault="00A14B7D" w:rsidP="003B0855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 CYR" w:hAnsi="Times New Roman CYR" w:cs="Times New Roman CYR"/>
                <w:b/>
              </w:rPr>
            </w:pPr>
          </w:p>
          <w:p w:rsidR="00C746DB" w:rsidRPr="00A14B7D" w:rsidRDefault="00C746DB">
            <w:pPr>
              <w:pStyle w:val="a6"/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4"/>
                <w:szCs w:val="24"/>
              </w:rPr>
            </w:pPr>
            <w:r w:rsidRPr="00A14B7D">
              <w:rPr>
                <w:rFonts w:cs="Arial"/>
                <w:sz w:val="24"/>
                <w:szCs w:val="24"/>
              </w:rPr>
              <w:t>ООО «</w:t>
            </w:r>
            <w:proofErr w:type="spellStart"/>
            <w:r w:rsidRPr="00A14B7D">
              <w:rPr>
                <w:rFonts w:cs="Arial"/>
                <w:sz w:val="24"/>
                <w:szCs w:val="24"/>
              </w:rPr>
              <w:t>Крутояртеплосервис</w:t>
            </w:r>
            <w:proofErr w:type="spellEnd"/>
            <w:r w:rsidRPr="00A14B7D">
              <w:rPr>
                <w:rFonts w:cs="Arial"/>
                <w:sz w:val="24"/>
                <w:szCs w:val="24"/>
              </w:rPr>
              <w:t>»</w:t>
            </w:r>
          </w:p>
          <w:p w:rsidR="00A14B7D" w:rsidRDefault="00A14B7D" w:rsidP="00A14B7D">
            <w:pPr>
              <w:pStyle w:val="a6"/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4"/>
                <w:szCs w:val="24"/>
              </w:rPr>
            </w:pPr>
          </w:p>
          <w:p w:rsidR="00D1113E" w:rsidRDefault="00D1113E" w:rsidP="00A14B7D">
            <w:pPr>
              <w:pStyle w:val="a6"/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4"/>
                <w:szCs w:val="24"/>
              </w:rPr>
            </w:pPr>
          </w:p>
          <w:p w:rsidR="00D1113E" w:rsidRDefault="00D1113E" w:rsidP="00A14B7D">
            <w:pPr>
              <w:pStyle w:val="a6"/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4"/>
                <w:szCs w:val="24"/>
              </w:rPr>
            </w:pPr>
          </w:p>
          <w:p w:rsidR="00D1113E" w:rsidRDefault="00D1113E" w:rsidP="00A14B7D">
            <w:pPr>
              <w:pStyle w:val="a6"/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4"/>
                <w:szCs w:val="24"/>
              </w:rPr>
            </w:pPr>
          </w:p>
          <w:p w:rsidR="00D1113E" w:rsidRDefault="00D1113E" w:rsidP="00A14B7D">
            <w:pPr>
              <w:pStyle w:val="a6"/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4"/>
                <w:szCs w:val="24"/>
              </w:rPr>
            </w:pPr>
          </w:p>
          <w:p w:rsidR="00D1113E" w:rsidRPr="00A14B7D" w:rsidRDefault="00D1113E" w:rsidP="00A14B7D">
            <w:pPr>
              <w:pStyle w:val="a6"/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4"/>
                <w:szCs w:val="24"/>
              </w:rPr>
            </w:pPr>
          </w:p>
          <w:p w:rsidR="00A14B7D" w:rsidRPr="00A14B7D" w:rsidRDefault="00C746DB" w:rsidP="00A14B7D">
            <w:pPr>
              <w:pStyle w:val="a6"/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4"/>
                <w:szCs w:val="24"/>
              </w:rPr>
            </w:pPr>
            <w:r w:rsidRPr="00A14B7D">
              <w:rPr>
                <w:rFonts w:cs="Arial"/>
                <w:sz w:val="24"/>
                <w:szCs w:val="24"/>
              </w:rPr>
              <w:t>Генеральный директор</w:t>
            </w:r>
          </w:p>
          <w:p w:rsidR="00C746DB" w:rsidRPr="00A14B7D" w:rsidRDefault="00C746DB">
            <w:pPr>
              <w:pStyle w:val="a6"/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4"/>
                <w:szCs w:val="24"/>
              </w:rPr>
            </w:pPr>
            <w:r w:rsidRPr="00A14B7D">
              <w:rPr>
                <w:rFonts w:cs="Arial"/>
                <w:sz w:val="24"/>
                <w:szCs w:val="24"/>
              </w:rPr>
              <w:t xml:space="preserve"> ООО «</w:t>
            </w:r>
            <w:proofErr w:type="spellStart"/>
            <w:r w:rsidRPr="00A14B7D">
              <w:rPr>
                <w:rFonts w:cs="Arial"/>
                <w:sz w:val="24"/>
                <w:szCs w:val="24"/>
              </w:rPr>
              <w:t>Крутояртеплосервис</w:t>
            </w:r>
            <w:proofErr w:type="spellEnd"/>
            <w:r w:rsidRPr="00A14B7D">
              <w:rPr>
                <w:rFonts w:cs="Arial"/>
                <w:sz w:val="24"/>
                <w:szCs w:val="24"/>
              </w:rPr>
              <w:t>»</w:t>
            </w:r>
          </w:p>
          <w:p w:rsidR="00C746DB" w:rsidRPr="00A14B7D" w:rsidRDefault="00C746DB">
            <w:pPr>
              <w:pStyle w:val="a6"/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4"/>
                <w:szCs w:val="24"/>
              </w:rPr>
            </w:pPr>
          </w:p>
          <w:p w:rsidR="00C746DB" w:rsidRPr="00A14B7D" w:rsidRDefault="00C746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4B7D">
              <w:rPr>
                <w:rFonts w:ascii="Calibri" w:eastAsia="Calibri" w:hAnsi="Calibri" w:cs="Arial"/>
                <w:lang w:eastAsia="ar-SA"/>
              </w:rPr>
              <w:t xml:space="preserve">          </w:t>
            </w:r>
            <w:r w:rsidRPr="00A14B7D">
              <w:rPr>
                <w:rFonts w:ascii="Arial" w:hAnsi="Arial" w:cs="Arial"/>
              </w:rPr>
              <w:t>______________________ /Н.Е.Горохов/</w:t>
            </w:r>
            <w:r w:rsidR="00A14B7D">
              <w:rPr>
                <w:rFonts w:ascii="Arial" w:hAnsi="Arial" w:cs="Arial"/>
              </w:rPr>
              <w:t xml:space="preserve">                          </w:t>
            </w:r>
          </w:p>
          <w:p w:rsidR="00C746DB" w:rsidRPr="00A14B7D" w:rsidRDefault="00C746D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  <w:p w:rsidR="00C746DB" w:rsidRPr="00A14B7D" w:rsidRDefault="00C746D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786" w:type="dxa"/>
          </w:tcPr>
          <w:p w:rsidR="00C746DB" w:rsidRDefault="00C746D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 CYR" w:hAnsi="Times New Roman CYR" w:cs="Times New Roman CYR"/>
                <w:b/>
              </w:rPr>
            </w:pPr>
            <w:r w:rsidRPr="00A14B7D">
              <w:rPr>
                <w:rFonts w:ascii="Times New Roman CYR" w:hAnsi="Times New Roman CYR" w:cs="Times New Roman CYR"/>
                <w:b/>
              </w:rPr>
              <w:t>АБОНЕНТ</w:t>
            </w:r>
          </w:p>
          <w:p w:rsidR="00A14B7D" w:rsidRPr="00A14B7D" w:rsidRDefault="00A14B7D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C746DB" w:rsidRPr="00A14B7D" w:rsidRDefault="00C746D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C746DB" w:rsidRPr="00A14B7D" w:rsidRDefault="00C746D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 CYR" w:hAnsi="Times New Roman CYR" w:cs="Times New Roman CYR"/>
                <w:b/>
              </w:rPr>
            </w:pPr>
            <w:r w:rsidRPr="00A14B7D">
              <w:rPr>
                <w:rFonts w:ascii="Times New Roman CYR" w:hAnsi="Times New Roman CYR" w:cs="Times New Roman CYR"/>
                <w:b/>
              </w:rPr>
              <w:t>_______________________________</w:t>
            </w:r>
            <w:r w:rsidRPr="00A14B7D">
              <w:rPr>
                <w:rFonts w:ascii="Times New Roman CYR" w:hAnsi="Times New Roman CYR" w:cs="Times New Roman CYR"/>
                <w:b/>
              </w:rPr>
              <w:br/>
              <w:t>______________________________</w:t>
            </w:r>
            <w:r w:rsidRPr="00A14B7D">
              <w:rPr>
                <w:rFonts w:ascii="Times New Roman CYR" w:hAnsi="Times New Roman CYR" w:cs="Times New Roman CYR"/>
                <w:b/>
              </w:rPr>
              <w:br/>
              <w:t>_______________________________</w:t>
            </w:r>
            <w:r w:rsidRPr="00A14B7D">
              <w:rPr>
                <w:rFonts w:ascii="Times New Roman CYR" w:hAnsi="Times New Roman CYR" w:cs="Times New Roman CYR"/>
                <w:b/>
              </w:rPr>
              <w:br/>
              <w:t>______________________________</w:t>
            </w:r>
          </w:p>
          <w:p w:rsidR="00C746DB" w:rsidRPr="00C30B79" w:rsidRDefault="00C746D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 CYR" w:hAnsi="Times New Roman CYR" w:cs="Times New Roman CYR"/>
              </w:rPr>
            </w:pPr>
            <w:r w:rsidRPr="00C30B79">
              <w:rPr>
                <w:rFonts w:ascii="Times New Roman CYR" w:hAnsi="Times New Roman CYR" w:cs="Times New Roman CYR"/>
              </w:rPr>
              <w:t>Паспортные данные</w:t>
            </w:r>
          </w:p>
          <w:p w:rsidR="00C746DB" w:rsidRPr="00C30B79" w:rsidRDefault="00C746D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 CYR" w:hAnsi="Times New Roman CYR" w:cs="Times New Roman CYR"/>
              </w:rPr>
            </w:pPr>
          </w:p>
          <w:p w:rsidR="00C746DB" w:rsidRPr="00C30B79" w:rsidRDefault="00C746D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 CYR" w:hAnsi="Times New Roman CYR" w:cs="Times New Roman CYR"/>
              </w:rPr>
            </w:pPr>
          </w:p>
          <w:p w:rsidR="00A14B7D" w:rsidRPr="00C30B79" w:rsidRDefault="00A14B7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 CYR" w:hAnsi="Times New Roman CYR" w:cs="Times New Roman CYR"/>
              </w:rPr>
            </w:pPr>
          </w:p>
          <w:p w:rsidR="00A14B7D" w:rsidRPr="00C30B79" w:rsidRDefault="00A14B7D" w:rsidP="00A14B7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8" w:lineRule="exact"/>
              <w:rPr>
                <w:rFonts w:ascii="Times New Roman CYR" w:hAnsi="Times New Roman CYR" w:cs="Times New Roman CYR"/>
              </w:rPr>
            </w:pPr>
          </w:p>
          <w:p w:rsidR="00C746DB" w:rsidRPr="00C30B79" w:rsidRDefault="00C746D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 CYR" w:hAnsi="Times New Roman CYR" w:cs="Times New Roman CYR"/>
              </w:rPr>
            </w:pPr>
          </w:p>
          <w:p w:rsidR="00C746DB" w:rsidRPr="00C30B79" w:rsidRDefault="00C746D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 CYR" w:hAnsi="Times New Roman CYR" w:cs="Times New Roman CYR"/>
              </w:rPr>
            </w:pPr>
            <w:r w:rsidRPr="00C30B79">
              <w:rPr>
                <w:rFonts w:ascii="Times New Roman CYR" w:hAnsi="Times New Roman CYR" w:cs="Times New Roman CYR"/>
              </w:rPr>
              <w:t xml:space="preserve"> </w:t>
            </w:r>
          </w:p>
          <w:p w:rsidR="00C746DB" w:rsidRPr="00A14B7D" w:rsidRDefault="00D1113E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 CYR" w:hAnsi="Times New Roman CYR" w:cs="Times New Roman CYR"/>
                <w:b/>
              </w:rPr>
            </w:pPr>
            <w:r w:rsidRPr="00C30B79">
              <w:rPr>
                <w:rFonts w:ascii="Times New Roman CYR" w:hAnsi="Times New Roman CYR" w:cs="Times New Roman CYR"/>
              </w:rPr>
              <w:t>П</w:t>
            </w:r>
            <w:r w:rsidR="00C746DB" w:rsidRPr="00C30B79">
              <w:rPr>
                <w:rFonts w:ascii="Times New Roman CYR" w:hAnsi="Times New Roman CYR" w:cs="Times New Roman CYR"/>
              </w:rPr>
              <w:t>одпись</w:t>
            </w:r>
            <w:r>
              <w:rPr>
                <w:rFonts w:ascii="Times New Roman CYR" w:hAnsi="Times New Roman CYR" w:cs="Times New Roman CYR"/>
              </w:rPr>
              <w:t xml:space="preserve"> /Ф.И.О/</w:t>
            </w:r>
          </w:p>
        </w:tc>
      </w:tr>
    </w:tbl>
    <w:p w:rsidR="00C746DB" w:rsidRPr="00A14B7D" w:rsidRDefault="00C746DB" w:rsidP="00C746DB">
      <w:pPr>
        <w:autoSpaceDE w:val="0"/>
        <w:autoSpaceDN w:val="0"/>
        <w:adjustRightInd w:val="0"/>
        <w:spacing w:line="278" w:lineRule="exact"/>
        <w:ind w:left="355"/>
        <w:jc w:val="center"/>
        <w:rPr>
          <w:rFonts w:ascii="Times New Roman CYR" w:hAnsi="Times New Roman CYR" w:cs="Times New Roman CYR"/>
        </w:rPr>
      </w:pPr>
    </w:p>
    <w:p w:rsidR="00C746DB" w:rsidRPr="00A14B7D" w:rsidRDefault="00C746DB" w:rsidP="00C746DB">
      <w:pPr>
        <w:ind w:right="175" w:firstLine="720"/>
        <w:jc w:val="right"/>
      </w:pPr>
      <w:r w:rsidRPr="00A14B7D">
        <w:rPr>
          <w:b/>
        </w:rPr>
        <w:t xml:space="preserve">  </w:t>
      </w:r>
      <w:r w:rsidRPr="00A14B7D">
        <w:t xml:space="preserve">                                                                                                                                                          </w:t>
      </w:r>
    </w:p>
    <w:p w:rsidR="00C746DB" w:rsidRPr="00A14B7D" w:rsidRDefault="00C746DB" w:rsidP="00C746DB"/>
    <w:p w:rsidR="00B96E49" w:rsidRPr="00A14B7D" w:rsidRDefault="00B96E49"/>
    <w:sectPr w:rsidR="00B96E49" w:rsidRPr="00A14B7D" w:rsidSect="00B9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B753C"/>
    <w:multiLevelType w:val="hybridMultilevel"/>
    <w:tmpl w:val="05DC193E"/>
    <w:lvl w:ilvl="0" w:tplc="741A96F0">
      <w:start w:val="1"/>
      <w:numFmt w:val="decimal"/>
      <w:lvlText w:val="%1."/>
      <w:lvlJc w:val="left"/>
      <w:pPr>
        <w:ind w:left="3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</w:lvl>
    <w:lvl w:ilvl="3" w:tplc="0419000F" w:tentative="1">
      <w:start w:val="1"/>
      <w:numFmt w:val="decimal"/>
      <w:lvlText w:val="%4."/>
      <w:lvlJc w:val="left"/>
      <w:pPr>
        <w:ind w:left="5685" w:hanging="360"/>
      </w:p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</w:lvl>
    <w:lvl w:ilvl="6" w:tplc="0419000F" w:tentative="1">
      <w:start w:val="1"/>
      <w:numFmt w:val="decimal"/>
      <w:lvlText w:val="%7."/>
      <w:lvlJc w:val="left"/>
      <w:pPr>
        <w:ind w:left="7845" w:hanging="360"/>
      </w:p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1">
    <w:nsid w:val="36E05E7D"/>
    <w:multiLevelType w:val="hybridMultilevel"/>
    <w:tmpl w:val="4718B5EA"/>
    <w:lvl w:ilvl="0" w:tplc="756C0AC0">
      <w:start w:val="8"/>
      <w:numFmt w:val="decimal"/>
      <w:lvlText w:val="%1."/>
      <w:lvlJc w:val="left"/>
      <w:pPr>
        <w:tabs>
          <w:tab w:val="num" w:pos="473"/>
        </w:tabs>
        <w:ind w:left="47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96C52"/>
    <w:multiLevelType w:val="hybridMultilevel"/>
    <w:tmpl w:val="F5F2F76E"/>
    <w:lvl w:ilvl="0" w:tplc="A6440A3E">
      <w:start w:val="1"/>
      <w:numFmt w:val="none"/>
      <w:lvlText w:val="2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B436F8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6DB"/>
    <w:rsid w:val="003B0855"/>
    <w:rsid w:val="00A14B7D"/>
    <w:rsid w:val="00A5276C"/>
    <w:rsid w:val="00A904F2"/>
    <w:rsid w:val="00AF2B64"/>
    <w:rsid w:val="00B96E49"/>
    <w:rsid w:val="00BB1BD9"/>
    <w:rsid w:val="00C30B79"/>
    <w:rsid w:val="00C54466"/>
    <w:rsid w:val="00C746DB"/>
    <w:rsid w:val="00CB7139"/>
    <w:rsid w:val="00D1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746D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746DB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semiHidden/>
    <w:rsid w:val="00C746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C746D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C746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val">
    <w:name w:val="val"/>
    <w:rsid w:val="00C746DB"/>
  </w:style>
  <w:style w:type="paragraph" w:styleId="a7">
    <w:name w:val="List Paragraph"/>
    <w:basedOn w:val="a"/>
    <w:uiPriority w:val="34"/>
    <w:qFormat/>
    <w:rsid w:val="00A5276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A14B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er.ru/doc/dogovor-usluga-kommunal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Krotoyar 1c</dc:creator>
  <cp:keywords/>
  <dc:description/>
  <cp:lastModifiedBy>Krotoyar 1c</cp:lastModifiedBy>
  <cp:revision>9</cp:revision>
  <dcterms:created xsi:type="dcterms:W3CDTF">2012-12-05T01:12:00Z</dcterms:created>
  <dcterms:modified xsi:type="dcterms:W3CDTF">2012-12-19T03:23:00Z</dcterms:modified>
</cp:coreProperties>
</file>