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17" w:rsidRDefault="00B85365" w:rsidP="00B8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</w:t>
      </w:r>
    </w:p>
    <w:p w:rsidR="00B85365" w:rsidRDefault="00B85365" w:rsidP="00B8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65" w:rsidRDefault="003C2C30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отбору аудиторской организации (аудитора) в целях проведения обязательного аудита годовой </w:t>
      </w:r>
      <w:r w:rsidRPr="00B85365">
        <w:rPr>
          <w:rFonts w:ascii="Times New Roman" w:hAnsi="Times New Roman" w:cs="Times New Roman"/>
          <w:sz w:val="28"/>
          <w:szCs w:val="28"/>
        </w:rPr>
        <w:t>бухгалтерской</w:t>
      </w:r>
      <w:r w:rsidRPr="003C2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5365">
        <w:rPr>
          <w:rFonts w:ascii="Times New Roman" w:hAnsi="Times New Roman" w:cs="Times New Roman"/>
          <w:sz w:val="28"/>
          <w:szCs w:val="28"/>
        </w:rPr>
        <w:t>финансовой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5365" w:rsidRPr="00B85365">
        <w:rPr>
          <w:rFonts w:ascii="Times New Roman" w:hAnsi="Times New Roman" w:cs="Times New Roman"/>
          <w:sz w:val="28"/>
          <w:szCs w:val="28"/>
        </w:rPr>
        <w:t>отчётности Регионального фонда капитального ремонта многоквартирных домов на территории Красноярского края за 201</w:t>
      </w:r>
      <w:r w:rsidR="001E2AD5">
        <w:rPr>
          <w:rFonts w:ascii="Times New Roman" w:hAnsi="Times New Roman" w:cs="Times New Roman"/>
          <w:sz w:val="28"/>
          <w:szCs w:val="28"/>
        </w:rPr>
        <w:t>5</w:t>
      </w:r>
      <w:r w:rsidR="00B85365" w:rsidRPr="00B853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B85365" w:rsidTr="00B85365">
        <w:tc>
          <w:tcPr>
            <w:tcW w:w="3227" w:type="dxa"/>
          </w:tcPr>
          <w:p w:rsidR="00B85365" w:rsidRPr="00B85365" w:rsidRDefault="00B85365" w:rsidP="00B853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365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6237" w:type="dxa"/>
          </w:tcPr>
          <w:p w:rsidR="00B85365" w:rsidRPr="00B85365" w:rsidRDefault="00B85365" w:rsidP="00B85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237" w:type="dxa"/>
            <w:vAlign w:val="center"/>
          </w:tcPr>
          <w:p w:rsidR="00B85365" w:rsidRPr="00B85365" w:rsidRDefault="003C2C30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hAnsi="Times New Roman" w:cs="Times New Roman"/>
                <w:sz w:val="24"/>
                <w:szCs w:val="24"/>
              </w:rPr>
              <w:t xml:space="preserve">отбор аудиторской организации (аудитора) в целях проведения обязательного аудита годовой бухгалтерской (финансовой) </w:t>
            </w:r>
            <w:r w:rsidR="00B85365" w:rsidRPr="00B85365">
              <w:rPr>
                <w:rFonts w:ascii="Times New Roman" w:hAnsi="Times New Roman" w:cs="Times New Roman"/>
                <w:sz w:val="24"/>
                <w:szCs w:val="24"/>
              </w:rPr>
              <w:t>отчётности Регионального фонда капитального ремонта многоквартирных домов на территории Красноярского края за 201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5365" w:rsidRPr="00B853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определения исполнителя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Закупку осуществляет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B85365" w:rsidTr="00B85365">
        <w:tc>
          <w:tcPr>
            <w:tcW w:w="3227" w:type="dxa"/>
            <w:vAlign w:val="center"/>
          </w:tcPr>
          <w:p w:rsidR="00B85365" w:rsidRPr="00095AF2" w:rsidRDefault="00095AF2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37" w:type="dxa"/>
            <w:vAlign w:val="center"/>
          </w:tcPr>
          <w:p w:rsidR="00B85365" w:rsidRPr="00B85365" w:rsidRDefault="00B8536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AF2" w:rsidTr="00B85365">
        <w:tc>
          <w:tcPr>
            <w:tcW w:w="3227" w:type="dxa"/>
            <w:vAlign w:val="center"/>
          </w:tcPr>
          <w:p w:rsidR="00095AF2" w:rsidRPr="00B85365" w:rsidRDefault="00095AF2" w:rsidP="0009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закупку</w:t>
            </w:r>
          </w:p>
        </w:tc>
        <w:tc>
          <w:tcPr>
            <w:tcW w:w="6237" w:type="dxa"/>
            <w:vAlign w:val="center"/>
          </w:tcPr>
          <w:p w:rsidR="00095AF2" w:rsidRPr="00B85365" w:rsidRDefault="00095AF2" w:rsidP="002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Красноярского края</w:t>
            </w:r>
          </w:p>
        </w:tc>
      </w:tr>
      <w:tr w:rsidR="00095AF2" w:rsidTr="00B85365">
        <w:tc>
          <w:tcPr>
            <w:tcW w:w="3227" w:type="dxa"/>
            <w:vAlign w:val="center"/>
          </w:tcPr>
          <w:p w:rsidR="00095AF2" w:rsidRPr="00B85365" w:rsidRDefault="00F116C8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vAlign w:val="center"/>
          </w:tcPr>
          <w:p w:rsidR="00095AF2" w:rsidRPr="00B85365" w:rsidRDefault="00F116C8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DA57E4"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6600</w:t>
            </w:r>
            <w:r w:rsidR="008F74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A57E4" w:rsidRPr="00DA57E4">
              <w:rPr>
                <w:rFonts w:ascii="Times New Roman" w:hAnsi="Times New Roman" w:cs="Times New Roman"/>
                <w:sz w:val="24"/>
                <w:szCs w:val="24"/>
              </w:rPr>
              <w:t>, г. Красноярск, ул. Заводская, 14,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DA57E4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37" w:type="dxa"/>
            <w:vAlign w:val="center"/>
          </w:tcPr>
          <w:p w:rsidR="00DA57E4" w:rsidRPr="00B85365" w:rsidRDefault="00DA57E4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6600</w:t>
            </w:r>
            <w:r w:rsidR="008F743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, г. Красноярск, ул. Заводская, 14,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840CF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6237" w:type="dxa"/>
            <w:vAlign w:val="center"/>
          </w:tcPr>
          <w:p w:rsidR="00DA57E4" w:rsidRPr="00B85365" w:rsidRDefault="00840CF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Каретников Сергей Юрьевич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vAlign w:val="center"/>
          </w:tcPr>
          <w:p w:rsidR="00DA57E4" w:rsidRPr="00B70269" w:rsidRDefault="00B70269" w:rsidP="00B853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ks@msakrsk.ru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70269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vAlign w:val="center"/>
          </w:tcPr>
          <w:p w:rsidR="00DA57E4" w:rsidRPr="00B85365" w:rsidRDefault="00B70269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8-391-2110781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D04C8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37" w:type="dxa"/>
            <w:vAlign w:val="center"/>
          </w:tcPr>
          <w:p w:rsidR="00DA57E4" w:rsidRPr="00B85365" w:rsidRDefault="00D04C82" w:rsidP="00D0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8 -391-2110897 (для Каретникова)</w:t>
            </w: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017FA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203D45" w:rsidRPr="00D77710" w:rsidRDefault="00017FA2" w:rsidP="00203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заключение договора</w:t>
            </w:r>
            <w:r w:rsidR="00203D45">
              <w:rPr>
                <w:rFonts w:ascii="Times New Roman" w:hAnsi="Times New Roman" w:cs="Times New Roman"/>
                <w:sz w:val="24"/>
                <w:szCs w:val="24"/>
              </w:rPr>
              <w:t xml:space="preserve"> – Авдеева Нина Иосифовна</w:t>
            </w:r>
            <w:r w:rsidR="00D77710" w:rsidRPr="00D7771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771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="008E122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фонда КРМДКК</w:t>
            </w:r>
          </w:p>
          <w:p w:rsidR="00203D45" w:rsidRPr="00203D45" w:rsidRDefault="008E122C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203D4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6A3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3D4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6A3A88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E1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fondkr</w:t>
            </w:r>
            <w:proofErr w:type="spellEnd"/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24@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203D45" w:rsidRPr="00203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03D45" w:rsidRPr="00203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E21464" w:rsidRDefault="00E21464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процедуре закупки</w:t>
            </w:r>
          </w:p>
        </w:tc>
        <w:tc>
          <w:tcPr>
            <w:tcW w:w="6237" w:type="dxa"/>
            <w:vAlign w:val="center"/>
          </w:tcPr>
          <w:p w:rsidR="00DA57E4" w:rsidRPr="00B85365" w:rsidRDefault="00DA57E4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7E4" w:rsidTr="00B85365">
        <w:tc>
          <w:tcPr>
            <w:tcW w:w="3227" w:type="dxa"/>
            <w:vAlign w:val="center"/>
          </w:tcPr>
          <w:p w:rsidR="00DA57E4" w:rsidRPr="00B85365" w:rsidRDefault="00871B5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</w:t>
            </w:r>
          </w:p>
        </w:tc>
        <w:tc>
          <w:tcPr>
            <w:tcW w:w="6237" w:type="dxa"/>
            <w:vAlign w:val="center"/>
          </w:tcPr>
          <w:p w:rsidR="00DA57E4" w:rsidRPr="005B6ED5" w:rsidRDefault="006A3A88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1B50" w:rsidRPr="005B6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1B50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D40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1B50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1B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B50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8132A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</w:t>
            </w:r>
          </w:p>
        </w:tc>
        <w:tc>
          <w:tcPr>
            <w:tcW w:w="6237" w:type="dxa"/>
            <w:vAlign w:val="center"/>
          </w:tcPr>
          <w:p w:rsidR="00B8132A" w:rsidRPr="005B6ED5" w:rsidRDefault="006A3A88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32A" w:rsidRPr="005B6ED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32A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D40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132A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8132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заявок</w:t>
            </w:r>
          </w:p>
        </w:tc>
        <w:tc>
          <w:tcPr>
            <w:tcW w:w="6237" w:type="dxa"/>
            <w:vAlign w:val="center"/>
          </w:tcPr>
          <w:p w:rsidR="00B8132A" w:rsidRPr="005B6ED5" w:rsidRDefault="00B8132A" w:rsidP="00B8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г. Красноярск, ул. Заводская, 14, каб. 304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F1056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</w:t>
            </w:r>
          </w:p>
        </w:tc>
        <w:tc>
          <w:tcPr>
            <w:tcW w:w="6237" w:type="dxa"/>
            <w:vAlign w:val="center"/>
          </w:tcPr>
          <w:p w:rsidR="00B8132A" w:rsidRPr="005B6ED5" w:rsidRDefault="00EE22B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раздела 4 конкурсной документации</w:t>
            </w:r>
          </w:p>
        </w:tc>
      </w:tr>
      <w:tr w:rsidR="00B8132A" w:rsidTr="00B85365">
        <w:tc>
          <w:tcPr>
            <w:tcW w:w="3227" w:type="dxa"/>
            <w:vAlign w:val="center"/>
          </w:tcPr>
          <w:p w:rsidR="00B8132A" w:rsidRPr="00B85365" w:rsidRDefault="00B16D8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6237" w:type="dxa"/>
            <w:vAlign w:val="center"/>
          </w:tcPr>
          <w:p w:rsidR="00B8132A" w:rsidRPr="005B6ED5" w:rsidRDefault="006A3A88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D8A" w:rsidRPr="005B6ED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D8A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D40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6D8A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</w:tr>
      <w:tr w:rsidR="003C08C0" w:rsidTr="00B85365">
        <w:tc>
          <w:tcPr>
            <w:tcW w:w="3227" w:type="dxa"/>
            <w:vAlign w:val="center"/>
          </w:tcPr>
          <w:p w:rsidR="003C08C0" w:rsidRPr="00B85365" w:rsidRDefault="003C08C0" w:rsidP="000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вскрытия конвертов, открытия доступа к электронным документам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 участников</w:t>
            </w:r>
          </w:p>
        </w:tc>
        <w:tc>
          <w:tcPr>
            <w:tcW w:w="6237" w:type="dxa"/>
            <w:vAlign w:val="center"/>
          </w:tcPr>
          <w:p w:rsidR="003C08C0" w:rsidRPr="00B85365" w:rsidRDefault="003C08C0" w:rsidP="003C0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3C08C0" w:rsidTr="00B85365">
        <w:tc>
          <w:tcPr>
            <w:tcW w:w="3227" w:type="dxa"/>
            <w:vAlign w:val="center"/>
          </w:tcPr>
          <w:p w:rsidR="003C08C0" w:rsidRPr="00B85365" w:rsidRDefault="000152BA" w:rsidP="0001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3C08C0" w:rsidRPr="00B85365" w:rsidRDefault="000152BA" w:rsidP="00625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в здании по адресу: г. Красноярск, ул. Заводская, 14 действует пропускной режим, участнику (его представителю) </w:t>
            </w:r>
            <w:r w:rsidR="00625407">
              <w:rPr>
                <w:rFonts w:ascii="Times New Roman" w:hAnsi="Times New Roman" w:cs="Times New Roman"/>
                <w:sz w:val="24"/>
                <w:szCs w:val="24"/>
              </w:rPr>
              <w:t>необходимо иметь при себе документ, удостоверяющий личность. Для присутствия на заседании комиссии участнику (его представителю) необходимо представить документы, подтверждающие соответствующие полномочия.</w:t>
            </w:r>
          </w:p>
        </w:tc>
      </w:tr>
      <w:tr w:rsidR="00A00788" w:rsidTr="00B85365">
        <w:tc>
          <w:tcPr>
            <w:tcW w:w="3227" w:type="dxa"/>
            <w:vAlign w:val="center"/>
          </w:tcPr>
          <w:p w:rsidR="00A00788" w:rsidRPr="00B85365" w:rsidRDefault="00A00788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рассмотрения и оценки заявок на участие в конкурсе</w:t>
            </w:r>
          </w:p>
        </w:tc>
        <w:tc>
          <w:tcPr>
            <w:tcW w:w="6237" w:type="dxa"/>
            <w:vAlign w:val="center"/>
          </w:tcPr>
          <w:p w:rsidR="00A00788" w:rsidRPr="00D4261A" w:rsidRDefault="00884CBD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0788" w:rsidRPr="005B6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3A88" w:rsidRPr="005B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0788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27D40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788" w:rsidRPr="00D4261A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A2771" w:rsidP="00F5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рассмотрения и оценки заявок на участие в конкурсе</w:t>
            </w:r>
          </w:p>
        </w:tc>
        <w:tc>
          <w:tcPr>
            <w:tcW w:w="6237" w:type="dxa"/>
            <w:vAlign w:val="center"/>
          </w:tcPr>
          <w:p w:rsidR="00BA2771" w:rsidRPr="00B85365" w:rsidRDefault="00BA2771" w:rsidP="00F54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304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F54486" w:rsidRDefault="00F54486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закупке</w:t>
            </w:r>
          </w:p>
        </w:tc>
        <w:tc>
          <w:tcPr>
            <w:tcW w:w="6237" w:type="dxa"/>
            <w:vAlign w:val="center"/>
          </w:tcPr>
          <w:p w:rsidR="00BA2771" w:rsidRPr="00B85365" w:rsidRDefault="00BA2771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F57BF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237" w:type="dxa"/>
            <w:vAlign w:val="center"/>
          </w:tcPr>
          <w:p w:rsidR="00BA2771" w:rsidRPr="00B85365" w:rsidRDefault="003C2C30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30">
              <w:rPr>
                <w:rFonts w:ascii="Times New Roman" w:hAnsi="Times New Roman" w:cs="Times New Roman"/>
                <w:sz w:val="24"/>
                <w:szCs w:val="24"/>
              </w:rPr>
              <w:t xml:space="preserve">отбор аудиторской организации (аудитора) в целях проведения обязательного аудита годовой бухгалтерской (финансовой) </w:t>
            </w: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>отчётности Регионального фонда капитального ремонта многоквартирных домов на территории Красноярского края за 201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BF57BF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 w:rsidR="0077379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37" w:type="dxa"/>
            <w:vAlign w:val="center"/>
          </w:tcPr>
          <w:p w:rsidR="00BA2771" w:rsidRPr="00B85365" w:rsidRDefault="00773792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рубль</w:t>
            </w:r>
          </w:p>
        </w:tc>
      </w:tr>
      <w:tr w:rsidR="00BA2771" w:rsidTr="00B85365">
        <w:tc>
          <w:tcPr>
            <w:tcW w:w="3227" w:type="dxa"/>
            <w:vAlign w:val="center"/>
          </w:tcPr>
          <w:p w:rsidR="00BA2771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37" w:type="dxa"/>
            <w:vAlign w:val="center"/>
          </w:tcPr>
          <w:p w:rsidR="00BA2771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заказчика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773792" w:rsidRDefault="00773792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заказчика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773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5365">
              <w:rPr>
                <w:rFonts w:ascii="Times New Roman" w:hAnsi="Times New Roman" w:cs="Times New Roman"/>
                <w:sz w:val="24"/>
                <w:szCs w:val="24"/>
              </w:rPr>
              <w:t xml:space="preserve"> фонд капитального ремонта многоквартирных домов на территории Красноярского края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F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рубль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оказания услуги</w:t>
            </w:r>
          </w:p>
        </w:tc>
        <w:tc>
          <w:tcPr>
            <w:tcW w:w="6237" w:type="dxa"/>
            <w:vAlign w:val="center"/>
          </w:tcPr>
          <w:p w:rsidR="00773792" w:rsidRPr="00B85365" w:rsidRDefault="00E43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должны быть оказаны по месту нахождения заказчика: </w:t>
            </w:r>
            <w:r w:rsidRPr="00E4344B">
              <w:rPr>
                <w:rFonts w:ascii="Times New Roman" w:hAnsi="Times New Roman" w:cs="Times New Roman"/>
                <w:sz w:val="24"/>
                <w:szCs w:val="24"/>
              </w:rPr>
              <w:t>660099, г. Красноярск, ул. Ады Лебедевой, д. 101 «а»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E43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6237" w:type="dxa"/>
            <w:vAlign w:val="center"/>
          </w:tcPr>
          <w:p w:rsidR="00773792" w:rsidRPr="00B85365" w:rsidRDefault="00E4344B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44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3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44B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F84176" w:rsidRDefault="00F84176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заявки</w:t>
            </w:r>
          </w:p>
        </w:tc>
        <w:tc>
          <w:tcPr>
            <w:tcW w:w="6237" w:type="dxa"/>
            <w:vAlign w:val="center"/>
          </w:tcPr>
          <w:p w:rsidR="00773792" w:rsidRPr="00B85365" w:rsidRDefault="00773792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92" w:rsidTr="00B85365">
        <w:tc>
          <w:tcPr>
            <w:tcW w:w="3227" w:type="dxa"/>
            <w:vAlign w:val="center"/>
          </w:tcPr>
          <w:p w:rsidR="00773792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</w:t>
            </w:r>
          </w:p>
        </w:tc>
        <w:tc>
          <w:tcPr>
            <w:tcW w:w="6237" w:type="dxa"/>
            <w:vAlign w:val="center"/>
          </w:tcPr>
          <w:p w:rsidR="00773792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F84176" w:rsidP="00F8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</w:t>
            </w:r>
          </w:p>
        </w:tc>
        <w:tc>
          <w:tcPr>
            <w:tcW w:w="6237" w:type="dxa"/>
            <w:vAlign w:val="center"/>
          </w:tcPr>
          <w:p w:rsidR="00F84176" w:rsidRPr="00B85365" w:rsidRDefault="00F84176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Российский рубль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1E546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внесения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ачестве обеспечения заявок, условия банковской гарантии</w:t>
            </w:r>
          </w:p>
        </w:tc>
        <w:tc>
          <w:tcPr>
            <w:tcW w:w="6237" w:type="dxa"/>
            <w:vAlign w:val="center"/>
          </w:tcPr>
          <w:p w:rsidR="00F84176" w:rsidRPr="00B85365" w:rsidRDefault="00772BFA" w:rsidP="0077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4.5 конкурсной документации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772BFA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6237" w:type="dxa"/>
            <w:vAlign w:val="center"/>
          </w:tcPr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ИНН 2466266666, КПП 246601001;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ЗАО АИКБ «Енисейский объединенный банк» в г. Красноярске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 40603810000030000038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 30101810700000000853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БИК 040407853</w:t>
            </w:r>
          </w:p>
          <w:p w:rsidR="00411D30" w:rsidRPr="00411D30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>Получатель платежа – Региональный фонд капитального ремонта многоквартирных домов на территории Красноярского края;</w:t>
            </w:r>
          </w:p>
          <w:p w:rsidR="00F84176" w:rsidRPr="00B85365" w:rsidRDefault="00411D30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 – Обеспечение заявки на участие в конкурсе на право заключения договора оказания услуг по проведению обязательной аудиторской проверки финансовой (бухгалтерской) отчётности Регионального </w:t>
            </w:r>
            <w:r w:rsidRPr="00411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капитального ремонта многоквартирных домов на территории Красноярского края за 201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1D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411D30" w:rsidRDefault="00411D30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исполнения договора</w:t>
            </w:r>
          </w:p>
        </w:tc>
        <w:tc>
          <w:tcPr>
            <w:tcW w:w="6237" w:type="dxa"/>
            <w:vAlign w:val="center"/>
          </w:tcPr>
          <w:p w:rsidR="00F84176" w:rsidRPr="00B85365" w:rsidRDefault="00F84176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176" w:rsidTr="00B85365">
        <w:tc>
          <w:tcPr>
            <w:tcW w:w="3227" w:type="dxa"/>
            <w:vAlign w:val="center"/>
          </w:tcPr>
          <w:p w:rsidR="00F84176" w:rsidRPr="00B85365" w:rsidRDefault="00411D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237" w:type="dxa"/>
            <w:vAlign w:val="center"/>
          </w:tcPr>
          <w:p w:rsidR="00F84176" w:rsidRPr="00B85365" w:rsidRDefault="00411D30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411D30" w:rsidTr="00B85365">
        <w:tc>
          <w:tcPr>
            <w:tcW w:w="3227" w:type="dxa"/>
            <w:vAlign w:val="center"/>
          </w:tcPr>
          <w:p w:rsidR="00411D30" w:rsidRPr="00B85365" w:rsidRDefault="00411D30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6237" w:type="dxa"/>
            <w:vAlign w:val="center"/>
          </w:tcPr>
          <w:p w:rsidR="00411D30" w:rsidRPr="00B85365" w:rsidRDefault="00A27D40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D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11D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11D3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Российский рубль</w:t>
            </w:r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0273C5" w:rsidP="00411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обеспечения исполнения договора, требования к обеспечению, информация о банковском сопровождении договора</w:t>
            </w:r>
          </w:p>
        </w:tc>
        <w:tc>
          <w:tcPr>
            <w:tcW w:w="6237" w:type="dxa"/>
            <w:vAlign w:val="center"/>
          </w:tcPr>
          <w:p w:rsidR="000273C5" w:rsidRPr="00B8536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7.1 конкурсной документации</w:t>
            </w:r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0273C5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Платежные реквизиты</w:t>
            </w:r>
          </w:p>
        </w:tc>
        <w:tc>
          <w:tcPr>
            <w:tcW w:w="6237" w:type="dxa"/>
            <w:vAlign w:val="center"/>
          </w:tcPr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ИНН 2466266666, КПП 246601001;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Красноярский филиал ЗАО АИКБ «Енисейский объединенный банк» в г. Красноярске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 40603810000030000038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 30101810700000000853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БИК 040407853</w:t>
            </w:r>
          </w:p>
          <w:p w:rsidR="000273C5" w:rsidRPr="000273C5" w:rsidRDefault="000273C5" w:rsidP="0002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Получатель платежа – Региональный фонд капитального ремонта многоквартирных домов на территории Красноярского края;</w:t>
            </w:r>
          </w:p>
          <w:p w:rsidR="000273C5" w:rsidRPr="00B85365" w:rsidRDefault="000273C5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>Назначение платежа – Обеспечение исполнения обязательств по Договору оказания услуг по проведению обязательной аудиторской проверки финансовой (бухгалтерской) отчётности Регионального фонда капитального ремонта многоквартирных домов на территории Красноярского края за 201</w:t>
            </w:r>
            <w:r w:rsidR="00A27D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273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085E" w:rsidTr="0056085E">
        <w:tc>
          <w:tcPr>
            <w:tcW w:w="9464" w:type="dxa"/>
            <w:gridSpan w:val="2"/>
            <w:vAlign w:val="center"/>
          </w:tcPr>
          <w:p w:rsidR="0056085E" w:rsidRPr="0056085E" w:rsidRDefault="0056085E" w:rsidP="00A2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 открытого конкурса снизит начальную (максимальную) цену договора на 25 процентов и более, то договор с таким Участником заключается только после предоставления Участником обеспечения исполнения договора в размере, превышающем в полтора раза размер обеспечения исполнения договора (п. 7.1.1. </w:t>
            </w:r>
            <w:proofErr w:type="gramStart"/>
            <w:r w:rsidRPr="0056085E">
              <w:rPr>
                <w:rFonts w:ascii="Times New Roman" w:hAnsi="Times New Roman" w:cs="Times New Roman"/>
                <w:sz w:val="24"/>
                <w:szCs w:val="24"/>
              </w:rPr>
              <w:t>Конкурсной документации), или информации, подтверждающей добросовестность Участника на дату подачи заявки</w:t>
            </w:r>
            <w:proofErr w:type="gramEnd"/>
          </w:p>
        </w:tc>
      </w:tr>
      <w:tr w:rsidR="000273C5" w:rsidTr="00B85365">
        <w:tc>
          <w:tcPr>
            <w:tcW w:w="3227" w:type="dxa"/>
            <w:vAlign w:val="center"/>
          </w:tcPr>
          <w:p w:rsidR="000273C5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37" w:type="dxa"/>
            <w:vAlign w:val="center"/>
          </w:tcPr>
          <w:p w:rsidR="001B06D4" w:rsidRPr="0056085E" w:rsidRDefault="001B06D4" w:rsidP="001B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должно быть предоставлено Заказчику до заключения договора.</w:t>
            </w:r>
          </w:p>
          <w:p w:rsidR="000273C5" w:rsidRPr="0056085E" w:rsidRDefault="001B06D4" w:rsidP="001B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85E">
              <w:rPr>
                <w:rFonts w:ascii="Times New Roman" w:hAnsi="Times New Roman" w:cs="Times New Roman"/>
                <w:sz w:val="24"/>
                <w:szCs w:val="24"/>
              </w:rPr>
              <w:t>Победитель конкурса, не предоставивший в установленный срок обеспечение исполнения договора, считается уклонившимся от заключения договора</w:t>
            </w:r>
          </w:p>
        </w:tc>
      </w:tr>
      <w:tr w:rsidR="0056085E" w:rsidTr="00B85365">
        <w:tc>
          <w:tcPr>
            <w:tcW w:w="3227" w:type="dxa"/>
            <w:vAlign w:val="center"/>
          </w:tcPr>
          <w:p w:rsidR="0056085E" w:rsidRPr="0056085E" w:rsidRDefault="0056085E" w:rsidP="00B85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6237" w:type="dxa"/>
            <w:vAlign w:val="center"/>
          </w:tcPr>
          <w:p w:rsidR="0056085E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85E" w:rsidTr="00B85365">
        <w:tc>
          <w:tcPr>
            <w:tcW w:w="3227" w:type="dxa"/>
            <w:vAlign w:val="center"/>
          </w:tcPr>
          <w:p w:rsidR="0056085E" w:rsidRPr="00B85365" w:rsidRDefault="0056085E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237" w:type="dxa"/>
            <w:vAlign w:val="center"/>
          </w:tcPr>
          <w:p w:rsidR="0056085E" w:rsidRPr="00B85365" w:rsidRDefault="000A144B" w:rsidP="00B8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</w:tbl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1337"/>
        <w:gridCol w:w="1852"/>
        <w:gridCol w:w="1173"/>
        <w:gridCol w:w="1284"/>
        <w:gridCol w:w="1300"/>
        <w:gridCol w:w="1276"/>
      </w:tblGrid>
      <w:tr w:rsidR="003361F0" w:rsidTr="003361F0">
        <w:trPr>
          <w:trHeight w:val="796"/>
        </w:trPr>
        <w:tc>
          <w:tcPr>
            <w:tcW w:w="1242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услуги</w:t>
            </w:r>
          </w:p>
        </w:tc>
        <w:tc>
          <w:tcPr>
            <w:tcW w:w="1337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852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1173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4" w:type="dxa"/>
            <w:vAlign w:val="center"/>
          </w:tcPr>
          <w:p w:rsidR="000A144B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300" w:type="dxa"/>
            <w:vAlign w:val="center"/>
          </w:tcPr>
          <w:p w:rsidR="003361F0" w:rsidRPr="003361F0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  <w:p w:rsidR="000A144B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 xml:space="preserve"> за ед. </w:t>
            </w:r>
            <w:proofErr w:type="spellStart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vAlign w:val="center"/>
          </w:tcPr>
          <w:p w:rsidR="000A144B" w:rsidRDefault="009034C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  <w:r w:rsidR="00336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3361F0" w:rsidTr="003361F0">
        <w:tc>
          <w:tcPr>
            <w:tcW w:w="1242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Услуги в области финансового аудита</w:t>
            </w:r>
          </w:p>
        </w:tc>
        <w:tc>
          <w:tcPr>
            <w:tcW w:w="1337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74.12.11.000</w:t>
            </w:r>
          </w:p>
        </w:tc>
        <w:tc>
          <w:tcPr>
            <w:tcW w:w="1852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  <w:tc>
          <w:tcPr>
            <w:tcW w:w="1173" w:type="dxa"/>
            <w:vAlign w:val="center"/>
          </w:tcPr>
          <w:p w:rsidR="003361F0" w:rsidRPr="003361F0" w:rsidRDefault="003114F2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361F0" w:rsidRPr="003361F0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="003361F0" w:rsidRPr="003361F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284" w:type="dxa"/>
            <w:vAlign w:val="center"/>
          </w:tcPr>
          <w:p w:rsidR="003361F0" w:rsidRPr="003361F0" w:rsidRDefault="003361F0" w:rsidP="00336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00" w:type="dxa"/>
            <w:vAlign w:val="center"/>
          </w:tcPr>
          <w:p w:rsidR="003361F0" w:rsidRPr="003361F0" w:rsidRDefault="003361F0" w:rsidP="00A2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Align w:val="center"/>
          </w:tcPr>
          <w:p w:rsidR="003361F0" w:rsidRPr="003361F0" w:rsidRDefault="003361F0" w:rsidP="00A27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Pr="003361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7D4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B85365" w:rsidRDefault="00B85365" w:rsidP="00B8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3361F0" w:rsidTr="003361F0">
        <w:tc>
          <w:tcPr>
            <w:tcW w:w="3227" w:type="dxa"/>
          </w:tcPr>
          <w:p w:rsidR="003361F0" w:rsidRPr="003361F0" w:rsidRDefault="003361F0" w:rsidP="00336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и требования к участникам</w:t>
            </w:r>
          </w:p>
        </w:tc>
        <w:tc>
          <w:tcPr>
            <w:tcW w:w="6237" w:type="dxa"/>
          </w:tcPr>
          <w:p w:rsidR="003361F0" w:rsidRPr="003361F0" w:rsidRDefault="003361F0" w:rsidP="00336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  <w:tc>
          <w:tcPr>
            <w:tcW w:w="623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3361F0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</w:t>
            </w:r>
          </w:p>
        </w:tc>
        <w:tc>
          <w:tcPr>
            <w:tcW w:w="6237" w:type="dxa"/>
            <w:vAlign w:val="center"/>
          </w:tcPr>
          <w:p w:rsidR="003361F0" w:rsidRPr="003361F0" w:rsidRDefault="007948E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раздела 3 конкурсной документации</w:t>
            </w:r>
          </w:p>
        </w:tc>
      </w:tr>
      <w:tr w:rsidR="003361F0" w:rsidTr="003237FE">
        <w:tc>
          <w:tcPr>
            <w:tcW w:w="3227" w:type="dxa"/>
            <w:vAlign w:val="center"/>
          </w:tcPr>
          <w:p w:rsidR="003361F0" w:rsidRPr="003361F0" w:rsidRDefault="007948E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исполнителя</w:t>
            </w:r>
          </w:p>
        </w:tc>
        <w:tc>
          <w:tcPr>
            <w:tcW w:w="6237" w:type="dxa"/>
            <w:vAlign w:val="center"/>
          </w:tcPr>
          <w:p w:rsidR="003361F0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3237FE" w:rsidTr="003237FE">
        <w:tc>
          <w:tcPr>
            <w:tcW w:w="3227" w:type="dxa"/>
            <w:vAlign w:val="center"/>
          </w:tcPr>
          <w:p w:rsidR="003237FE" w:rsidRPr="003237FE" w:rsidRDefault="003237FE" w:rsidP="0032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Конкурсная документация</w:t>
            </w:r>
          </w:p>
        </w:tc>
        <w:tc>
          <w:tcPr>
            <w:tcW w:w="623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FE" w:rsidTr="003237FE">
        <w:tc>
          <w:tcPr>
            <w:tcW w:w="322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конкурсной документации</w:t>
            </w:r>
          </w:p>
        </w:tc>
        <w:tc>
          <w:tcPr>
            <w:tcW w:w="6237" w:type="dxa"/>
            <w:vAlign w:val="center"/>
          </w:tcPr>
          <w:p w:rsidR="003237FE" w:rsidRPr="003361F0" w:rsidRDefault="003237FE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</w:t>
            </w:r>
            <w:r w:rsidR="008C4E85">
              <w:rPr>
                <w:rFonts w:ascii="Times New Roman" w:hAnsi="Times New Roman" w:cs="Times New Roman"/>
                <w:sz w:val="24"/>
                <w:szCs w:val="24"/>
              </w:rPr>
              <w:t>пункта 1.6 конкурсной документации</w:t>
            </w:r>
          </w:p>
        </w:tc>
      </w:tr>
      <w:tr w:rsidR="006E546F" w:rsidTr="003237FE">
        <w:tc>
          <w:tcPr>
            <w:tcW w:w="3227" w:type="dxa"/>
            <w:vAlign w:val="center"/>
          </w:tcPr>
          <w:p w:rsidR="006E546F" w:rsidRPr="003361F0" w:rsidRDefault="006E546F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6E546F" w:rsidRPr="005B6ED5" w:rsidRDefault="006A3A88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14F2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  09:00</w:t>
            </w:r>
          </w:p>
        </w:tc>
      </w:tr>
      <w:tr w:rsidR="006E546F" w:rsidTr="003237FE">
        <w:tc>
          <w:tcPr>
            <w:tcW w:w="3227" w:type="dxa"/>
            <w:vAlign w:val="center"/>
          </w:tcPr>
          <w:p w:rsidR="006E546F" w:rsidRPr="003361F0" w:rsidRDefault="006E546F" w:rsidP="006E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6E546F" w:rsidRPr="005B6ED5" w:rsidRDefault="006A3A88" w:rsidP="006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Pr="005B6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14F2" w:rsidRPr="005B6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46F" w:rsidRPr="005B6ED5">
              <w:rPr>
                <w:rFonts w:ascii="Times New Roman" w:hAnsi="Times New Roman" w:cs="Times New Roman"/>
                <w:sz w:val="24"/>
                <w:szCs w:val="24"/>
              </w:rPr>
              <w:t xml:space="preserve">   10:00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F22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B85365" w:rsidRDefault="007D041B" w:rsidP="006E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DA57E4">
              <w:rPr>
                <w:rFonts w:ascii="Times New Roman" w:hAnsi="Times New Roman" w:cs="Times New Roman"/>
                <w:sz w:val="24"/>
                <w:szCs w:val="24"/>
              </w:rPr>
              <w:t>Красноярский край, г. Красноярск, ул. Заводская, 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 304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8A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пункта 1.6 конкурсной документации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на русском языке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7D041B" w:rsidTr="003237FE">
        <w:tc>
          <w:tcPr>
            <w:tcW w:w="3227" w:type="dxa"/>
            <w:vAlign w:val="center"/>
          </w:tcPr>
          <w:p w:rsidR="007D041B" w:rsidRPr="007D041B" w:rsidRDefault="007D041B" w:rsidP="00323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прикрепленных документов</w:t>
            </w:r>
          </w:p>
        </w:tc>
        <w:tc>
          <w:tcPr>
            <w:tcW w:w="6237" w:type="dxa"/>
            <w:vAlign w:val="center"/>
          </w:tcPr>
          <w:p w:rsidR="007D041B" w:rsidRPr="003361F0" w:rsidRDefault="007D041B" w:rsidP="0032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</w:t>
            </w:r>
          </w:p>
        </w:tc>
      </w:tr>
    </w:tbl>
    <w:p w:rsidR="00C23B8C" w:rsidRDefault="00C23B8C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Заместитель</w:t>
      </w: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D76B4">
        <w:rPr>
          <w:rFonts w:ascii="Times New Roman" w:hAnsi="Times New Roman" w:cs="Times New Roman"/>
          <w:sz w:val="24"/>
          <w:szCs w:val="24"/>
        </w:rPr>
        <w:t>инистра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76B4">
        <w:rPr>
          <w:rFonts w:ascii="Times New Roman" w:hAnsi="Times New Roman" w:cs="Times New Roman"/>
          <w:sz w:val="24"/>
          <w:szCs w:val="24"/>
        </w:rPr>
        <w:t>троительства</w:t>
      </w:r>
    </w:p>
    <w:p w:rsid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и жилищно-коммунального</w:t>
      </w:r>
    </w:p>
    <w:p w:rsidR="00ED76B4" w:rsidRPr="00ED76B4" w:rsidRDefault="00ED76B4" w:rsidP="00C23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6B4">
        <w:rPr>
          <w:rFonts w:ascii="Times New Roman" w:hAnsi="Times New Roman" w:cs="Times New Roman"/>
          <w:sz w:val="24"/>
          <w:szCs w:val="24"/>
        </w:rPr>
        <w:t>хозяйства Красноярского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D76B4">
        <w:rPr>
          <w:rFonts w:ascii="Times New Roman" w:hAnsi="Times New Roman" w:cs="Times New Roman"/>
          <w:sz w:val="24"/>
          <w:szCs w:val="24"/>
        </w:rPr>
        <w:t>Е.С. Цитович</w:t>
      </w:r>
    </w:p>
    <w:sectPr w:rsidR="00ED76B4" w:rsidRPr="00ED76B4" w:rsidSect="003F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5365"/>
    <w:rsid w:val="000152BA"/>
    <w:rsid w:val="00017FA2"/>
    <w:rsid w:val="000273C5"/>
    <w:rsid w:val="00095AF2"/>
    <w:rsid w:val="000A144B"/>
    <w:rsid w:val="001B06D4"/>
    <w:rsid w:val="001E2AD5"/>
    <w:rsid w:val="001E546B"/>
    <w:rsid w:val="00203D45"/>
    <w:rsid w:val="002E2832"/>
    <w:rsid w:val="003114F2"/>
    <w:rsid w:val="003237FE"/>
    <w:rsid w:val="003361F0"/>
    <w:rsid w:val="003C08C0"/>
    <w:rsid w:val="003C2C30"/>
    <w:rsid w:val="003F5817"/>
    <w:rsid w:val="00411D30"/>
    <w:rsid w:val="0044081B"/>
    <w:rsid w:val="0056085E"/>
    <w:rsid w:val="005B6ED5"/>
    <w:rsid w:val="00625407"/>
    <w:rsid w:val="00684C2B"/>
    <w:rsid w:val="006A3A88"/>
    <w:rsid w:val="006E546F"/>
    <w:rsid w:val="00772BFA"/>
    <w:rsid w:val="00773792"/>
    <w:rsid w:val="00780B1F"/>
    <w:rsid w:val="007948EF"/>
    <w:rsid w:val="007D041B"/>
    <w:rsid w:val="00840CF1"/>
    <w:rsid w:val="00871B50"/>
    <w:rsid w:val="00884CBD"/>
    <w:rsid w:val="008C4E85"/>
    <w:rsid w:val="008E122C"/>
    <w:rsid w:val="008F743B"/>
    <w:rsid w:val="009034C2"/>
    <w:rsid w:val="00A00788"/>
    <w:rsid w:val="00A27D40"/>
    <w:rsid w:val="00B16D8A"/>
    <w:rsid w:val="00B70269"/>
    <w:rsid w:val="00B8132A"/>
    <w:rsid w:val="00B85365"/>
    <w:rsid w:val="00BA2771"/>
    <w:rsid w:val="00BF57BF"/>
    <w:rsid w:val="00C23B8C"/>
    <w:rsid w:val="00D04C82"/>
    <w:rsid w:val="00D4261A"/>
    <w:rsid w:val="00D6753E"/>
    <w:rsid w:val="00D77710"/>
    <w:rsid w:val="00DA57E4"/>
    <w:rsid w:val="00E21464"/>
    <w:rsid w:val="00E4344B"/>
    <w:rsid w:val="00E745F9"/>
    <w:rsid w:val="00ED76B4"/>
    <w:rsid w:val="00EE22BE"/>
    <w:rsid w:val="00F10561"/>
    <w:rsid w:val="00F116C8"/>
    <w:rsid w:val="00F14ACE"/>
    <w:rsid w:val="00F54486"/>
    <w:rsid w:val="00F8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D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p091</dc:creator>
  <cp:lastModifiedBy>oreshnikova</cp:lastModifiedBy>
  <cp:revision>50</cp:revision>
  <cp:lastPrinted>2015-02-12T02:08:00Z</cp:lastPrinted>
  <dcterms:created xsi:type="dcterms:W3CDTF">2015-02-06T06:08:00Z</dcterms:created>
  <dcterms:modified xsi:type="dcterms:W3CDTF">2016-01-25T10:50:00Z</dcterms:modified>
</cp:coreProperties>
</file>